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49" w:rsidRDefault="00CA3749" w:rsidP="00B14DAB">
      <w:pPr>
        <w:jc w:val="center"/>
        <w:rPr>
          <w:b/>
          <w:sz w:val="28"/>
          <w:szCs w:val="28"/>
        </w:rPr>
      </w:pPr>
    </w:p>
    <w:p w:rsidR="00CA3749" w:rsidRPr="000C67B4" w:rsidRDefault="00CA3749" w:rsidP="00877535">
      <w:pPr>
        <w:jc w:val="center"/>
        <w:outlineLvl w:val="0"/>
        <w:rPr>
          <w:b/>
          <w:sz w:val="48"/>
          <w:szCs w:val="48"/>
        </w:rPr>
      </w:pPr>
      <w:r w:rsidRPr="000C67B4">
        <w:rPr>
          <w:b/>
          <w:sz w:val="48"/>
          <w:szCs w:val="48"/>
        </w:rPr>
        <w:t>PLAN MOT DISKRIMINERING OCH KRÄNKANDE BEHANDLING</w:t>
      </w:r>
    </w:p>
    <w:p w:rsidR="00CA3749" w:rsidRDefault="00CA3749" w:rsidP="00B14DAB">
      <w:pPr>
        <w:rPr>
          <w:szCs w:val="24"/>
        </w:rPr>
      </w:pPr>
    </w:p>
    <w:p w:rsidR="00CA3749" w:rsidRDefault="00CA3749" w:rsidP="00B14DAB">
      <w:pP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623"/>
      </w:tblGrid>
      <w:tr w:rsidR="00CA3749" w:rsidRPr="001062B4" w:rsidTr="00A87AA9">
        <w:tc>
          <w:tcPr>
            <w:tcW w:w="3227" w:type="dxa"/>
          </w:tcPr>
          <w:p w:rsidR="00894F5A" w:rsidRDefault="00894F5A" w:rsidP="007607D9">
            <w:pPr>
              <w:rPr>
                <w:szCs w:val="24"/>
              </w:rPr>
            </w:pPr>
          </w:p>
          <w:p w:rsidR="00A87AA9" w:rsidRPr="001062B4" w:rsidRDefault="007973BC" w:rsidP="007607D9">
            <w:pPr>
              <w:rPr>
                <w:szCs w:val="24"/>
              </w:rPr>
            </w:pPr>
            <w:r>
              <w:rPr>
                <w:szCs w:val="24"/>
              </w:rPr>
              <w:t>Förskoleklass</w:t>
            </w:r>
          </w:p>
          <w:p w:rsidR="00CA3749" w:rsidRDefault="007973BC" w:rsidP="007607D9">
            <w:pPr>
              <w:rPr>
                <w:szCs w:val="24"/>
              </w:rPr>
            </w:pPr>
            <w:r>
              <w:rPr>
                <w:szCs w:val="24"/>
              </w:rPr>
              <w:t>Grundskola</w:t>
            </w:r>
          </w:p>
          <w:p w:rsidR="00A87AA9" w:rsidRPr="001062B4" w:rsidRDefault="007973BC" w:rsidP="007607D9">
            <w:pPr>
              <w:rPr>
                <w:szCs w:val="24"/>
              </w:rPr>
            </w:pPr>
            <w:r>
              <w:rPr>
                <w:szCs w:val="24"/>
              </w:rPr>
              <w:t>Fritidshem</w:t>
            </w:r>
          </w:p>
          <w:p w:rsidR="00CA3749" w:rsidRPr="001062B4" w:rsidRDefault="00CA3749" w:rsidP="00894F5A">
            <w:pPr>
              <w:rPr>
                <w:szCs w:val="24"/>
              </w:rPr>
            </w:pPr>
          </w:p>
        </w:tc>
        <w:tc>
          <w:tcPr>
            <w:tcW w:w="11623" w:type="dxa"/>
          </w:tcPr>
          <w:p w:rsidR="007973BC" w:rsidRDefault="007973BC" w:rsidP="00894F5A">
            <w:pPr>
              <w:jc w:val="center"/>
              <w:rPr>
                <w:szCs w:val="24"/>
              </w:rPr>
            </w:pPr>
          </w:p>
          <w:p w:rsidR="00894F5A" w:rsidRPr="00894F5A" w:rsidRDefault="00894F5A" w:rsidP="00894F5A">
            <w:pPr>
              <w:jc w:val="center"/>
              <w:rPr>
                <w:sz w:val="36"/>
                <w:szCs w:val="36"/>
              </w:rPr>
            </w:pPr>
            <w:r>
              <w:rPr>
                <w:sz w:val="36"/>
                <w:szCs w:val="36"/>
              </w:rPr>
              <w:t>Flogstaskolan</w:t>
            </w:r>
          </w:p>
        </w:tc>
      </w:tr>
      <w:tr w:rsidR="00CA3749" w:rsidRPr="001062B4" w:rsidTr="00A87AA9">
        <w:tc>
          <w:tcPr>
            <w:tcW w:w="3227" w:type="dxa"/>
          </w:tcPr>
          <w:p w:rsidR="00CA3749" w:rsidRPr="001062B4" w:rsidRDefault="00604C65" w:rsidP="007607D9">
            <w:pPr>
              <w:rPr>
                <w:szCs w:val="24"/>
              </w:rPr>
            </w:pPr>
            <w:r>
              <w:rPr>
                <w:szCs w:val="24"/>
              </w:rPr>
              <w:t>Ansvarig för planen</w:t>
            </w:r>
          </w:p>
          <w:p w:rsidR="00CA3749" w:rsidRDefault="00CA3749" w:rsidP="007607D9">
            <w:pPr>
              <w:rPr>
                <w:szCs w:val="24"/>
              </w:rPr>
            </w:pPr>
            <w:r w:rsidRPr="001062B4">
              <w:rPr>
                <w:szCs w:val="24"/>
              </w:rPr>
              <w:t>Rektor</w:t>
            </w:r>
            <w:r w:rsidR="007973BC">
              <w:rPr>
                <w:szCs w:val="24"/>
              </w:rPr>
              <w:t>:</w:t>
            </w:r>
          </w:p>
          <w:p w:rsidR="00CA3749" w:rsidRPr="001062B4" w:rsidRDefault="00CA3749" w:rsidP="007607D9">
            <w:pPr>
              <w:rPr>
                <w:szCs w:val="24"/>
              </w:rPr>
            </w:pPr>
          </w:p>
        </w:tc>
        <w:tc>
          <w:tcPr>
            <w:tcW w:w="11623" w:type="dxa"/>
          </w:tcPr>
          <w:p w:rsidR="007D3A37" w:rsidRDefault="007D3A37" w:rsidP="00894F5A">
            <w:pPr>
              <w:jc w:val="center"/>
              <w:rPr>
                <w:szCs w:val="24"/>
              </w:rPr>
            </w:pPr>
          </w:p>
          <w:p w:rsidR="00894F5A" w:rsidRPr="001062B4" w:rsidRDefault="00894F5A" w:rsidP="00894F5A">
            <w:pPr>
              <w:jc w:val="center"/>
              <w:rPr>
                <w:szCs w:val="24"/>
              </w:rPr>
            </w:pPr>
            <w:r>
              <w:rPr>
                <w:szCs w:val="24"/>
              </w:rPr>
              <w:t>Malin Sandlund</w:t>
            </w:r>
          </w:p>
        </w:tc>
      </w:tr>
      <w:tr w:rsidR="00CA3749" w:rsidRPr="001062B4" w:rsidTr="00A87AA9">
        <w:tc>
          <w:tcPr>
            <w:tcW w:w="3227" w:type="dxa"/>
          </w:tcPr>
          <w:p w:rsidR="00CA3749" w:rsidRPr="001062B4" w:rsidRDefault="00CA3749" w:rsidP="007607D9">
            <w:pPr>
              <w:rPr>
                <w:szCs w:val="24"/>
              </w:rPr>
            </w:pPr>
            <w:r w:rsidRPr="001062B4">
              <w:rPr>
                <w:szCs w:val="24"/>
              </w:rPr>
              <w:t>Planens giltighetstid:</w:t>
            </w:r>
          </w:p>
          <w:p w:rsidR="00CA3749" w:rsidRPr="001062B4" w:rsidRDefault="00CA3749" w:rsidP="007607D9">
            <w:pPr>
              <w:rPr>
                <w:szCs w:val="24"/>
              </w:rPr>
            </w:pPr>
          </w:p>
        </w:tc>
        <w:tc>
          <w:tcPr>
            <w:tcW w:w="11623" w:type="dxa"/>
          </w:tcPr>
          <w:p w:rsidR="00CA3749" w:rsidRPr="001062B4" w:rsidRDefault="00894F5A" w:rsidP="00894F5A">
            <w:pPr>
              <w:jc w:val="center"/>
              <w:rPr>
                <w:szCs w:val="24"/>
              </w:rPr>
            </w:pPr>
            <w:r>
              <w:rPr>
                <w:szCs w:val="24"/>
              </w:rPr>
              <w:t>November 2015- November 2016</w:t>
            </w:r>
          </w:p>
        </w:tc>
      </w:tr>
    </w:tbl>
    <w:p w:rsidR="00CA3749" w:rsidRDefault="00CA3749" w:rsidP="00B14DAB">
      <w:pPr>
        <w:rPr>
          <w:szCs w:val="24"/>
        </w:rPr>
      </w:pPr>
    </w:p>
    <w:p w:rsidR="00CA3749" w:rsidRDefault="00CA3749" w:rsidP="00B14DAB">
      <w:pPr>
        <w:rPr>
          <w:szCs w:val="24"/>
        </w:rPr>
      </w:pPr>
    </w:p>
    <w:p w:rsidR="00CA3749" w:rsidRDefault="00CA3749" w:rsidP="00B14DAB">
      <w:pPr>
        <w:rPr>
          <w:szCs w:val="24"/>
        </w:rPr>
      </w:pPr>
    </w:p>
    <w:p w:rsidR="00CA3749" w:rsidRDefault="00CA3749" w:rsidP="00B14DAB">
      <w:pPr>
        <w:rPr>
          <w:szCs w:val="24"/>
        </w:rPr>
      </w:pPr>
    </w:p>
    <w:p w:rsidR="00CA3749" w:rsidRDefault="00CA3749" w:rsidP="00B14DAB">
      <w:pPr>
        <w:rPr>
          <w:szCs w:val="24"/>
        </w:rPr>
      </w:pPr>
      <w:r>
        <w:rPr>
          <w:szCs w:val="24"/>
        </w:rPr>
        <w:tab/>
      </w:r>
      <w:r>
        <w:rPr>
          <w:szCs w:val="24"/>
        </w:rPr>
        <w:tab/>
      </w:r>
    </w:p>
    <w:p w:rsidR="00CA3749" w:rsidRPr="007B32E3" w:rsidRDefault="00CA3749" w:rsidP="00DF2FBB">
      <w:pPr>
        <w:pStyle w:val="Rubrik1"/>
      </w:pPr>
      <w:r>
        <w:rPr>
          <w:szCs w:val="24"/>
        </w:rPr>
        <w:br w:type="page"/>
      </w:r>
      <w:r w:rsidRPr="007B32E3">
        <w:lastRenderedPageBreak/>
        <w:t>SYFTE OCH INNEHÅLL</w:t>
      </w:r>
    </w:p>
    <w:p w:rsidR="00CA3749" w:rsidRDefault="00CA3749" w:rsidP="00B14DAB">
      <w:pPr>
        <w:rPr>
          <w:szCs w:val="24"/>
        </w:rPr>
      </w:pPr>
    </w:p>
    <w:p w:rsidR="00CA3749" w:rsidRDefault="00CA3749" w:rsidP="00B14DAB">
      <w:pPr>
        <w:rPr>
          <w:szCs w:val="24"/>
        </w:rPr>
      </w:pPr>
      <w:r w:rsidRPr="002E3CBD">
        <w:rPr>
          <w:szCs w:val="24"/>
        </w:rPr>
        <w:t>Syftet med arbetet mot diskriminering och kränkande behandling är att skydda barn och elever mot kränkning</w:t>
      </w:r>
      <w:r>
        <w:rPr>
          <w:szCs w:val="24"/>
        </w:rPr>
        <w:t>ar</w:t>
      </w:r>
      <w:r w:rsidRPr="002E3CBD">
        <w:rPr>
          <w:szCs w:val="24"/>
        </w:rPr>
        <w:t xml:space="preserve"> av deras värdighet. Planens funktion är att förebygga och förhindra att kränkningar förekommer genom att beskriva konkreta insatser och </w:t>
      </w:r>
      <w:r w:rsidR="00EC59DF">
        <w:rPr>
          <w:szCs w:val="24"/>
        </w:rPr>
        <w:t xml:space="preserve">ha </w:t>
      </w:r>
      <w:r w:rsidRPr="002E3CBD">
        <w:rPr>
          <w:szCs w:val="24"/>
        </w:rPr>
        <w:t xml:space="preserve">tydliga rutiner. Planen är en dokumentation av det arbete som bedrivs </w:t>
      </w:r>
      <w:r>
        <w:rPr>
          <w:szCs w:val="24"/>
        </w:rPr>
        <w:t xml:space="preserve">löpande </w:t>
      </w:r>
      <w:r w:rsidRPr="002E3CBD">
        <w:rPr>
          <w:szCs w:val="24"/>
        </w:rPr>
        <w:t xml:space="preserve">samt utgångspunkt för uppföljning, utvärdering och utveckling. Planen är därmed en del i det systematiska kvalitetsarbetet. </w:t>
      </w:r>
    </w:p>
    <w:p w:rsidR="00CA3749" w:rsidRDefault="00CA3749" w:rsidP="00B14DAB">
      <w:pPr>
        <w:rPr>
          <w:szCs w:val="24"/>
        </w:rPr>
      </w:pPr>
    </w:p>
    <w:p w:rsidR="00CA3749" w:rsidRPr="002E3CBD" w:rsidRDefault="00CA3749" w:rsidP="00B14DAB">
      <w:pPr>
        <w:rPr>
          <w:szCs w:val="24"/>
        </w:rPr>
      </w:pPr>
      <w:r>
        <w:rPr>
          <w:szCs w:val="24"/>
        </w:rPr>
        <w:t>Planen är även ett verktyg att använda sig av då diskriminering, trakasserier eller kränkande behandling uppstår i verksamheten, genom att den beskriver vilken arbetsgång som ska följas i sådana situationer, hur utredningar och åtgärder ska dokumenteras och hur insatser ska följas upp.</w:t>
      </w:r>
    </w:p>
    <w:p w:rsidR="00CA3749" w:rsidRDefault="00CA3749" w:rsidP="00E25216">
      <w:pPr>
        <w:outlineLvl w:val="0"/>
        <w:rPr>
          <w:rFonts w:ascii="Arial" w:hAnsi="Arial" w:cs="Arial"/>
          <w:b/>
          <w:sz w:val="28"/>
          <w:szCs w:val="28"/>
        </w:rPr>
      </w:pPr>
    </w:p>
    <w:p w:rsidR="00CA3749" w:rsidRDefault="00CA3749" w:rsidP="00DF2FBB">
      <w:pPr>
        <w:pStyle w:val="Rubrik1"/>
      </w:pPr>
      <w:r>
        <w:t>UTVÄRDERING AV</w:t>
      </w:r>
      <w:r w:rsidRPr="0018387B">
        <w:t xml:space="preserve"> </w:t>
      </w:r>
      <w:r>
        <w:t>ÅTGÄRDER</w:t>
      </w:r>
      <w:r w:rsidRPr="0018387B">
        <w:t xml:space="preserve"> </w:t>
      </w:r>
      <w:r>
        <w:t>ENLIGT FÖREGÅENDE PLAN</w:t>
      </w:r>
    </w:p>
    <w:p w:rsidR="00CA3749" w:rsidRDefault="00CA3749" w:rsidP="00E25216">
      <w:pPr>
        <w:outlineLvl w:val="0"/>
        <w:rPr>
          <w:rFonts w:ascii="Arial" w:hAnsi="Arial" w:cs="Arial"/>
          <w:b/>
          <w:caps/>
          <w:sz w:val="28"/>
          <w:szCs w:val="28"/>
        </w:rPr>
      </w:pPr>
    </w:p>
    <w:p w:rsidR="00CA3749" w:rsidRPr="00EF70E1" w:rsidRDefault="00CA3749" w:rsidP="00EF70E1">
      <w:pPr>
        <w:autoSpaceDE w:val="0"/>
        <w:autoSpaceDN w:val="0"/>
        <w:adjustRightInd w:val="0"/>
      </w:pPr>
      <w:r w:rsidRPr="00EF70E1">
        <w:t xml:space="preserve">Utvärderingen av hur åtgärderna i föregående års plan har genomförts är utgångspunkten för den nya planen. </w:t>
      </w:r>
    </w:p>
    <w:p w:rsidR="00CA3749" w:rsidRDefault="00CA3749" w:rsidP="004B17F2">
      <w:pPr>
        <w:rPr>
          <w:b/>
          <w:szCs w:val="24"/>
        </w:rPr>
      </w:pPr>
    </w:p>
    <w:p w:rsidR="00CA3749" w:rsidRPr="009F1920" w:rsidRDefault="00CA3749" w:rsidP="00DF2FBB">
      <w:pPr>
        <w:ind w:left="567"/>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5277"/>
        <w:gridCol w:w="4987"/>
      </w:tblGrid>
      <w:tr w:rsidR="00CA3749" w:rsidRPr="001062B4" w:rsidTr="00621329">
        <w:trPr>
          <w:trHeight w:val="294"/>
        </w:trPr>
        <w:tc>
          <w:tcPr>
            <w:tcW w:w="4378" w:type="dxa"/>
          </w:tcPr>
          <w:p w:rsidR="00CA3749" w:rsidRPr="001062B4" w:rsidRDefault="00CA3749" w:rsidP="00293CE4">
            <w:pPr>
              <w:rPr>
                <w:b/>
                <w:szCs w:val="24"/>
              </w:rPr>
            </w:pPr>
            <w:r w:rsidRPr="001062B4">
              <w:rPr>
                <w:b/>
                <w:szCs w:val="24"/>
              </w:rPr>
              <w:t>Föregående periods åtgärder</w:t>
            </w:r>
          </w:p>
        </w:tc>
        <w:tc>
          <w:tcPr>
            <w:tcW w:w="5277" w:type="dxa"/>
          </w:tcPr>
          <w:p w:rsidR="00CA3749" w:rsidRPr="001062B4" w:rsidRDefault="00CA3749" w:rsidP="00293CE4">
            <w:pPr>
              <w:rPr>
                <w:b/>
                <w:szCs w:val="24"/>
              </w:rPr>
            </w:pPr>
            <w:r w:rsidRPr="001062B4">
              <w:rPr>
                <w:b/>
                <w:szCs w:val="24"/>
              </w:rPr>
              <w:t>Målet för åtgärden/önskvärd effekt</w:t>
            </w:r>
          </w:p>
        </w:tc>
        <w:tc>
          <w:tcPr>
            <w:tcW w:w="4987" w:type="dxa"/>
          </w:tcPr>
          <w:p w:rsidR="00CA3749" w:rsidRPr="001062B4" w:rsidRDefault="00CA3749" w:rsidP="00293CE4">
            <w:pPr>
              <w:rPr>
                <w:b/>
                <w:szCs w:val="24"/>
              </w:rPr>
            </w:pPr>
            <w:r w:rsidRPr="001062B4">
              <w:rPr>
                <w:b/>
                <w:szCs w:val="24"/>
              </w:rPr>
              <w:t>Effekt/hur blev det</w:t>
            </w:r>
          </w:p>
        </w:tc>
      </w:tr>
      <w:tr w:rsidR="00CA3749" w:rsidRPr="001062B4" w:rsidTr="00621329">
        <w:trPr>
          <w:trHeight w:val="990"/>
        </w:trPr>
        <w:tc>
          <w:tcPr>
            <w:tcW w:w="4378" w:type="dxa"/>
          </w:tcPr>
          <w:p w:rsidR="00CA3749" w:rsidRPr="00B8586F" w:rsidRDefault="00BB407F" w:rsidP="00B8586F">
            <w:pPr>
              <w:rPr>
                <w:sz w:val="28"/>
                <w:szCs w:val="28"/>
              </w:rPr>
            </w:pPr>
            <w:r>
              <w:rPr>
                <w:sz w:val="28"/>
                <w:szCs w:val="28"/>
              </w:rPr>
              <w:t>Rastvärdarnas</w:t>
            </w:r>
            <w:bookmarkStart w:id="0" w:name="_GoBack"/>
            <w:bookmarkEnd w:id="0"/>
            <w:r w:rsidR="00B8586F">
              <w:rPr>
                <w:sz w:val="28"/>
                <w:szCs w:val="28"/>
              </w:rPr>
              <w:t xml:space="preserve"> fördelning över skolområdet.</w:t>
            </w:r>
          </w:p>
        </w:tc>
        <w:tc>
          <w:tcPr>
            <w:tcW w:w="5277" w:type="dxa"/>
          </w:tcPr>
          <w:p w:rsidR="00CA3749" w:rsidRPr="00B8586F" w:rsidRDefault="00B8586F" w:rsidP="00B8586F">
            <w:pPr>
              <w:rPr>
                <w:sz w:val="28"/>
                <w:szCs w:val="28"/>
              </w:rPr>
            </w:pPr>
            <w:r>
              <w:rPr>
                <w:sz w:val="28"/>
                <w:szCs w:val="28"/>
              </w:rPr>
              <w:t>En lugn och trygg rastmiljö.</w:t>
            </w:r>
          </w:p>
        </w:tc>
        <w:tc>
          <w:tcPr>
            <w:tcW w:w="4987" w:type="dxa"/>
          </w:tcPr>
          <w:p w:rsidR="00CA3749" w:rsidRPr="00B8586F" w:rsidRDefault="00B8586F" w:rsidP="00B8586F">
            <w:pPr>
              <w:rPr>
                <w:sz w:val="28"/>
                <w:szCs w:val="28"/>
              </w:rPr>
            </w:pPr>
            <w:r>
              <w:rPr>
                <w:sz w:val="28"/>
                <w:szCs w:val="28"/>
              </w:rPr>
              <w:t xml:space="preserve">Skolområdet upplevs som </w:t>
            </w:r>
            <w:r w:rsidR="003D078A">
              <w:rPr>
                <w:sz w:val="28"/>
                <w:szCs w:val="28"/>
              </w:rPr>
              <w:t xml:space="preserve">ganska </w:t>
            </w:r>
            <w:r>
              <w:rPr>
                <w:sz w:val="28"/>
                <w:szCs w:val="28"/>
              </w:rPr>
              <w:t>tryggt</w:t>
            </w:r>
            <w:r w:rsidR="00621329">
              <w:rPr>
                <w:sz w:val="28"/>
                <w:szCs w:val="28"/>
              </w:rPr>
              <w:t xml:space="preserve"> av de flesta eleverna</w:t>
            </w:r>
            <w:r>
              <w:rPr>
                <w:sz w:val="28"/>
                <w:szCs w:val="28"/>
              </w:rPr>
              <w:t>. Fotbollsplanen kan ibland kännas otrygg.</w:t>
            </w:r>
          </w:p>
        </w:tc>
      </w:tr>
      <w:tr w:rsidR="00CA3749" w:rsidRPr="001062B4" w:rsidTr="00621329">
        <w:trPr>
          <w:trHeight w:val="650"/>
        </w:trPr>
        <w:tc>
          <w:tcPr>
            <w:tcW w:w="4378" w:type="dxa"/>
          </w:tcPr>
          <w:p w:rsidR="00CA3749" w:rsidRPr="00621329" w:rsidRDefault="00621329" w:rsidP="00621329">
            <w:pPr>
              <w:rPr>
                <w:sz w:val="28"/>
                <w:szCs w:val="28"/>
              </w:rPr>
            </w:pPr>
            <w:r>
              <w:rPr>
                <w:sz w:val="28"/>
                <w:szCs w:val="28"/>
              </w:rPr>
              <w:t>Personalnärvaro vid insläpp till matsal.</w:t>
            </w:r>
          </w:p>
        </w:tc>
        <w:tc>
          <w:tcPr>
            <w:tcW w:w="5277" w:type="dxa"/>
          </w:tcPr>
          <w:p w:rsidR="00CA3749" w:rsidRPr="00621329" w:rsidRDefault="00621329" w:rsidP="00621329">
            <w:pPr>
              <w:rPr>
                <w:sz w:val="28"/>
                <w:szCs w:val="28"/>
              </w:rPr>
            </w:pPr>
            <w:r>
              <w:rPr>
                <w:sz w:val="28"/>
                <w:szCs w:val="28"/>
              </w:rPr>
              <w:t>En lugn och trygg miljö.</w:t>
            </w:r>
          </w:p>
        </w:tc>
        <w:tc>
          <w:tcPr>
            <w:tcW w:w="4987" w:type="dxa"/>
          </w:tcPr>
          <w:p w:rsidR="00CA3749" w:rsidRPr="00621329" w:rsidRDefault="00621329" w:rsidP="00621329">
            <w:pPr>
              <w:rPr>
                <w:sz w:val="28"/>
                <w:szCs w:val="28"/>
              </w:rPr>
            </w:pPr>
            <w:r>
              <w:rPr>
                <w:sz w:val="28"/>
                <w:szCs w:val="28"/>
              </w:rPr>
              <w:t>Fungerar bra. Inga eller få konflikter.</w:t>
            </w:r>
          </w:p>
        </w:tc>
      </w:tr>
      <w:tr w:rsidR="00CA3749" w:rsidRPr="001062B4" w:rsidTr="00B566D7">
        <w:trPr>
          <w:trHeight w:val="1350"/>
        </w:trPr>
        <w:tc>
          <w:tcPr>
            <w:tcW w:w="4378" w:type="dxa"/>
          </w:tcPr>
          <w:p w:rsidR="00CA3749" w:rsidRPr="00621329" w:rsidRDefault="00621329" w:rsidP="00621329">
            <w:pPr>
              <w:rPr>
                <w:sz w:val="28"/>
                <w:szCs w:val="28"/>
              </w:rPr>
            </w:pPr>
            <w:r>
              <w:rPr>
                <w:sz w:val="28"/>
                <w:szCs w:val="28"/>
              </w:rPr>
              <w:t>Införande av ”tysta  tröskeln” vid matsalen.</w:t>
            </w:r>
          </w:p>
        </w:tc>
        <w:tc>
          <w:tcPr>
            <w:tcW w:w="5277" w:type="dxa"/>
          </w:tcPr>
          <w:p w:rsidR="00CA3749" w:rsidRPr="00621329" w:rsidRDefault="00621329" w:rsidP="00621329">
            <w:pPr>
              <w:rPr>
                <w:sz w:val="28"/>
                <w:szCs w:val="28"/>
              </w:rPr>
            </w:pPr>
            <w:r>
              <w:rPr>
                <w:sz w:val="28"/>
                <w:szCs w:val="28"/>
              </w:rPr>
              <w:t>Bra ljudmiljö i matsalen.</w:t>
            </w:r>
          </w:p>
        </w:tc>
        <w:tc>
          <w:tcPr>
            <w:tcW w:w="4987" w:type="dxa"/>
          </w:tcPr>
          <w:p w:rsidR="00CA3749" w:rsidRPr="00621329" w:rsidRDefault="00621329" w:rsidP="00621329">
            <w:pPr>
              <w:rPr>
                <w:sz w:val="28"/>
                <w:szCs w:val="28"/>
              </w:rPr>
            </w:pPr>
            <w:r>
              <w:rPr>
                <w:sz w:val="28"/>
                <w:szCs w:val="28"/>
              </w:rPr>
              <w:t>Har ej fungerat. Namnet byttes ut til</w:t>
            </w:r>
            <w:r w:rsidR="00427707">
              <w:rPr>
                <w:sz w:val="28"/>
                <w:szCs w:val="28"/>
              </w:rPr>
              <w:t>l ”lugna tröskeln” men efterlevdes</w:t>
            </w:r>
            <w:r>
              <w:rPr>
                <w:sz w:val="28"/>
                <w:szCs w:val="28"/>
              </w:rPr>
              <w:t xml:space="preserve"> inte helt av eleverna.</w:t>
            </w:r>
          </w:p>
        </w:tc>
      </w:tr>
      <w:tr w:rsidR="00B566D7" w:rsidRPr="001062B4" w:rsidTr="00B566D7">
        <w:trPr>
          <w:trHeight w:val="1029"/>
        </w:trPr>
        <w:tc>
          <w:tcPr>
            <w:tcW w:w="4378" w:type="dxa"/>
          </w:tcPr>
          <w:p w:rsidR="00B566D7" w:rsidRDefault="00B566D7" w:rsidP="00621329">
            <w:pPr>
              <w:rPr>
                <w:sz w:val="28"/>
                <w:szCs w:val="28"/>
              </w:rPr>
            </w:pPr>
            <w:r>
              <w:rPr>
                <w:sz w:val="28"/>
                <w:szCs w:val="28"/>
              </w:rPr>
              <w:t>Personalnärvaro i hallarna vid elevernas ut- och ingång.</w:t>
            </w:r>
          </w:p>
        </w:tc>
        <w:tc>
          <w:tcPr>
            <w:tcW w:w="5277" w:type="dxa"/>
          </w:tcPr>
          <w:p w:rsidR="00B566D7" w:rsidRDefault="00B566D7" w:rsidP="00621329">
            <w:pPr>
              <w:rPr>
                <w:sz w:val="28"/>
                <w:szCs w:val="28"/>
              </w:rPr>
            </w:pPr>
            <w:r>
              <w:rPr>
                <w:sz w:val="28"/>
                <w:szCs w:val="28"/>
              </w:rPr>
              <w:t>Minimera otrygga situationer.</w:t>
            </w:r>
          </w:p>
        </w:tc>
        <w:tc>
          <w:tcPr>
            <w:tcW w:w="4987" w:type="dxa"/>
          </w:tcPr>
          <w:p w:rsidR="00B566D7" w:rsidRDefault="00B566D7" w:rsidP="00621329">
            <w:pPr>
              <w:rPr>
                <w:sz w:val="28"/>
                <w:szCs w:val="28"/>
              </w:rPr>
            </w:pPr>
            <w:r>
              <w:rPr>
                <w:sz w:val="28"/>
                <w:szCs w:val="28"/>
              </w:rPr>
              <w:t xml:space="preserve">Under skoltid finns det alltid personal i hallarna och antalet konflikter minimeras. På fritidstid har personalen </w:t>
            </w:r>
            <w:r w:rsidR="00815078">
              <w:rPr>
                <w:sz w:val="28"/>
                <w:szCs w:val="28"/>
              </w:rPr>
              <w:t xml:space="preserve">haft </w:t>
            </w:r>
            <w:r>
              <w:rPr>
                <w:sz w:val="28"/>
                <w:szCs w:val="28"/>
              </w:rPr>
              <w:t>svårt att hinna med</w:t>
            </w:r>
            <w:r w:rsidR="00815078">
              <w:rPr>
                <w:sz w:val="28"/>
                <w:szCs w:val="28"/>
              </w:rPr>
              <w:t xml:space="preserve"> att vara i alla hallar</w:t>
            </w:r>
            <w:r>
              <w:rPr>
                <w:sz w:val="28"/>
                <w:szCs w:val="28"/>
              </w:rPr>
              <w:t>.</w:t>
            </w:r>
          </w:p>
        </w:tc>
      </w:tr>
    </w:tbl>
    <w:p w:rsidR="00CA3749" w:rsidRDefault="00CA3749" w:rsidP="00B14DAB">
      <w:pPr>
        <w:rPr>
          <w:b/>
          <w:caps/>
          <w:szCs w:val="24"/>
        </w:rPr>
      </w:pPr>
    </w:p>
    <w:p w:rsidR="00CA3749" w:rsidRDefault="00CA3749" w:rsidP="00E25216">
      <w:pPr>
        <w:outlineLvl w:val="0"/>
        <w:rPr>
          <w:b/>
          <w:caps/>
          <w:szCs w:val="24"/>
        </w:rPr>
      </w:pPr>
    </w:p>
    <w:p w:rsidR="00CA3749" w:rsidRDefault="00EC59DF" w:rsidP="00DF2FBB">
      <w:pPr>
        <w:ind w:left="999"/>
        <w:outlineLvl w:val="0"/>
        <w:rPr>
          <w:b/>
          <w:szCs w:val="24"/>
        </w:rPr>
      </w:pPr>
      <w:r>
        <w:rPr>
          <w:b/>
          <w:szCs w:val="24"/>
        </w:rPr>
        <w:t>M</w:t>
      </w:r>
      <w:r w:rsidR="00CA3749">
        <w:rPr>
          <w:b/>
          <w:szCs w:val="24"/>
        </w:rPr>
        <w:t>edverkade b</w:t>
      </w:r>
      <w:r w:rsidR="00CA3749" w:rsidRPr="009F1920">
        <w:rPr>
          <w:b/>
          <w:szCs w:val="24"/>
        </w:rPr>
        <w:t>arn</w:t>
      </w:r>
      <w:r w:rsidR="00CA3749">
        <w:rPr>
          <w:b/>
          <w:szCs w:val="24"/>
        </w:rPr>
        <w:t>/elever i arbetet och i utvärderingen</w:t>
      </w:r>
      <w:r>
        <w:rPr>
          <w:b/>
          <w:szCs w:val="24"/>
        </w:rPr>
        <w:t xml:space="preserve"> av planen</w:t>
      </w:r>
      <w:r w:rsidR="00CA3749">
        <w:rPr>
          <w:b/>
          <w:szCs w:val="24"/>
        </w:rPr>
        <w:t>?</w:t>
      </w:r>
    </w:p>
    <w:p w:rsidR="00CA3749" w:rsidRDefault="005E3B4C" w:rsidP="005E3B4C">
      <w:pPr>
        <w:ind w:left="792"/>
        <w:outlineLvl w:val="0"/>
        <w:rPr>
          <w:b/>
          <w:szCs w:val="24"/>
        </w:rPr>
      </w:pPr>
      <w:r>
        <w:rPr>
          <w:b/>
          <w:szCs w:val="24"/>
        </w:rPr>
        <w:t xml:space="preserve">Ja   </w:t>
      </w:r>
      <w:sdt>
        <w:sdtPr>
          <w:rPr>
            <w:b/>
            <w:szCs w:val="24"/>
          </w:rPr>
          <w:id w:val="-946539797"/>
          <w14:checkbox>
            <w14:checked w14:val="1"/>
            <w14:checkedState w14:val="2612" w14:font="MS Gothic"/>
            <w14:uncheckedState w14:val="2610" w14:font="MS Gothic"/>
          </w14:checkbox>
        </w:sdtPr>
        <w:sdtEndPr/>
        <w:sdtContent>
          <w:r w:rsidR="00B566D7">
            <w:rPr>
              <w:rFonts w:ascii="MS Gothic" w:eastAsia="MS Gothic" w:hAnsi="MS Gothic" w:hint="eastAsia"/>
              <w:b/>
              <w:szCs w:val="24"/>
            </w:rPr>
            <w:t>☒</w:t>
          </w:r>
        </w:sdtContent>
      </w:sdt>
    </w:p>
    <w:p w:rsidR="005E3B4C" w:rsidRDefault="00C033A9" w:rsidP="005E3B4C">
      <w:pPr>
        <w:ind w:left="792"/>
        <w:outlineLvl w:val="0"/>
        <w:rPr>
          <w:b/>
          <w:szCs w:val="24"/>
        </w:rPr>
      </w:pPr>
      <w:r>
        <w:rPr>
          <w:b/>
          <w:szCs w:val="24"/>
        </w:rPr>
        <w:t xml:space="preserve">Nej </w:t>
      </w:r>
      <w:sdt>
        <w:sdtPr>
          <w:rPr>
            <w:b/>
            <w:szCs w:val="24"/>
          </w:rPr>
          <w:id w:val="2088952702"/>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sidR="005E3B4C">
        <w:rPr>
          <w:b/>
          <w:szCs w:val="24"/>
        </w:rPr>
        <w:tab/>
      </w:r>
    </w:p>
    <w:p w:rsidR="005E3B4C" w:rsidRPr="005E3B4C" w:rsidRDefault="005E3B4C" w:rsidP="005E3B4C">
      <w:pPr>
        <w:ind w:left="792"/>
        <w:outlineLvl w:val="0"/>
        <w:rPr>
          <w:b/>
          <w:szCs w:val="24"/>
        </w:rPr>
      </w:pPr>
      <w:r>
        <w:rPr>
          <w:b/>
          <w:szCs w:val="24"/>
        </w:rPr>
        <w:t>Om nej, varför?</w:t>
      </w:r>
      <w:r>
        <w:rPr>
          <w:b/>
          <w:szCs w:val="24"/>
        </w:rPr>
        <w:tab/>
      </w:r>
    </w:p>
    <w:p w:rsidR="00CA3749" w:rsidRDefault="00CA3749" w:rsidP="00DF2FBB">
      <w:pPr>
        <w:pStyle w:val="Rubrik1"/>
      </w:pPr>
      <w:r>
        <w:t>FRÄMJANDE ARBETE</w:t>
      </w:r>
    </w:p>
    <w:p w:rsidR="00CA3749" w:rsidRPr="0018387B" w:rsidRDefault="00CA3749" w:rsidP="00E25216">
      <w:pPr>
        <w:outlineLvl w:val="0"/>
        <w:rPr>
          <w:rFonts w:ascii="Arial" w:hAnsi="Arial" w:cs="Arial"/>
          <w:b/>
          <w:caps/>
          <w:sz w:val="28"/>
          <w:szCs w:val="28"/>
        </w:rPr>
      </w:pPr>
    </w:p>
    <w:p w:rsidR="00CA3749" w:rsidRDefault="00CA3749" w:rsidP="00D13FEF">
      <w:r w:rsidRPr="007B32E3">
        <w:t xml:space="preserve">Det främjande arbetet handlar om att stärka de positiva förutsättningarna för likabehandling i verksamheten. Arbetet utgår ifrån skolans övergripande uppdrag att verka för demokratiska värderingar och mänskliga rättigheter. Syftet är att skapa en trygg förskole- och skolmiljö och förstärka respekten för allas lika värde. Arbetet med att främja lika rättigheter och möjligheter riktar sig till alla elever och </w:t>
      </w:r>
      <w:r>
        <w:t>genomför</w:t>
      </w:r>
      <w:r w:rsidRPr="007B32E3">
        <w:t>s utan att det föranleds av något särskilt ident</w:t>
      </w:r>
      <w:r>
        <w:t>ifierat problem i verksamheten.</w:t>
      </w:r>
    </w:p>
    <w:p w:rsidR="00EC59DF" w:rsidRDefault="00EC59DF" w:rsidP="00D13FEF"/>
    <w:p w:rsidR="00CA3749" w:rsidRPr="00D13FEF" w:rsidRDefault="00EC59DF" w:rsidP="00DF2FBB">
      <w:pPr>
        <w:ind w:left="999"/>
        <w:outlineLvl w:val="0"/>
      </w:pPr>
      <w:r>
        <w:rPr>
          <w:b/>
          <w:szCs w:val="24"/>
        </w:rPr>
        <w:t>Förskolans/skolans prioriterade insatser</w:t>
      </w:r>
    </w:p>
    <w:p w:rsidR="00CA3749" w:rsidRDefault="00CA3749" w:rsidP="002B0104">
      <w:pPr>
        <w:outlineLvl w:val="0"/>
        <w:rPr>
          <w:b/>
          <w:szCs w:val="24"/>
        </w:rPr>
      </w:pPr>
    </w:p>
    <w:p w:rsidR="00CA3749" w:rsidRPr="0088673B" w:rsidRDefault="00CA3749" w:rsidP="002B0104">
      <w:pPr>
        <w:outlineLvl w:val="0"/>
        <w:rPr>
          <w:i/>
          <w:szCs w:val="24"/>
        </w:rPr>
      </w:pPr>
      <w:r w:rsidRPr="0088673B">
        <w:rPr>
          <w:i/>
          <w:szCs w:val="24"/>
        </w:rPr>
        <w:t>Områden</w:t>
      </w:r>
    </w:p>
    <w:p w:rsidR="00CA3749" w:rsidRDefault="00CA3749" w:rsidP="002B0104">
      <w:pPr>
        <w:outlineLvl w:val="0"/>
        <w:rPr>
          <w:szCs w:val="24"/>
        </w:rPr>
      </w:pPr>
      <w:r w:rsidRPr="0088673B">
        <w:rPr>
          <w:szCs w:val="24"/>
        </w:rPr>
        <w:t>1. Kränkande behandling</w:t>
      </w:r>
    </w:p>
    <w:p w:rsidR="00CA3749" w:rsidRDefault="00CA3749" w:rsidP="002B0104">
      <w:pPr>
        <w:outlineLvl w:val="0"/>
        <w:rPr>
          <w:szCs w:val="24"/>
        </w:rPr>
      </w:pPr>
      <w:r>
        <w:rPr>
          <w:szCs w:val="24"/>
        </w:rPr>
        <w:t>2. Kön</w:t>
      </w:r>
    </w:p>
    <w:p w:rsidR="00CA3749" w:rsidRDefault="00CA3749" w:rsidP="002B0104">
      <w:pPr>
        <w:outlineLvl w:val="0"/>
        <w:rPr>
          <w:szCs w:val="24"/>
        </w:rPr>
      </w:pPr>
      <w:r>
        <w:rPr>
          <w:szCs w:val="24"/>
        </w:rPr>
        <w:t>3. Könsidentitet eller könsuttryck</w:t>
      </w:r>
    </w:p>
    <w:p w:rsidR="00CA3749" w:rsidRDefault="00CA3749" w:rsidP="002B0104">
      <w:pPr>
        <w:outlineLvl w:val="0"/>
        <w:rPr>
          <w:szCs w:val="24"/>
        </w:rPr>
      </w:pPr>
      <w:r>
        <w:rPr>
          <w:szCs w:val="24"/>
        </w:rPr>
        <w:t>4. Etnisk tillhörighet</w:t>
      </w:r>
    </w:p>
    <w:p w:rsidR="00CA3749" w:rsidRDefault="00CA3749" w:rsidP="002B0104">
      <w:pPr>
        <w:outlineLvl w:val="0"/>
        <w:rPr>
          <w:szCs w:val="24"/>
        </w:rPr>
      </w:pPr>
      <w:r>
        <w:rPr>
          <w:szCs w:val="24"/>
        </w:rPr>
        <w:t>5. Religion eller annan trosuppfattning</w:t>
      </w:r>
    </w:p>
    <w:p w:rsidR="00CA3749" w:rsidRDefault="00CA3749" w:rsidP="002B0104">
      <w:pPr>
        <w:outlineLvl w:val="0"/>
        <w:rPr>
          <w:szCs w:val="24"/>
        </w:rPr>
      </w:pPr>
      <w:r>
        <w:rPr>
          <w:szCs w:val="24"/>
        </w:rPr>
        <w:t>6. Funktionsnedsättning</w:t>
      </w:r>
    </w:p>
    <w:p w:rsidR="00CA3749" w:rsidRDefault="00CA3749" w:rsidP="002B0104">
      <w:pPr>
        <w:outlineLvl w:val="0"/>
        <w:rPr>
          <w:szCs w:val="24"/>
        </w:rPr>
      </w:pPr>
      <w:r>
        <w:rPr>
          <w:szCs w:val="24"/>
        </w:rPr>
        <w:t>7. Sexuell läggning</w:t>
      </w:r>
    </w:p>
    <w:p w:rsidR="00CA3749" w:rsidRDefault="00CA3749" w:rsidP="002B0104">
      <w:pPr>
        <w:outlineLvl w:val="0"/>
        <w:rPr>
          <w:szCs w:val="24"/>
        </w:rPr>
      </w:pPr>
      <w:r>
        <w:rPr>
          <w:szCs w:val="24"/>
        </w:rPr>
        <w:t>8. Ålder</w:t>
      </w:r>
    </w:p>
    <w:p w:rsidR="00B3445C" w:rsidRDefault="00B3445C" w:rsidP="002B0104">
      <w:pPr>
        <w:outlineLvl w:val="0"/>
        <w:rPr>
          <w:szCs w:val="24"/>
        </w:rPr>
      </w:pPr>
    </w:p>
    <w:p w:rsidR="00B3445C" w:rsidRDefault="00B3445C" w:rsidP="002B0104">
      <w:pPr>
        <w:outlineLvl w:val="0"/>
        <w:rPr>
          <w:szCs w:val="24"/>
        </w:rPr>
      </w:pPr>
    </w:p>
    <w:p w:rsidR="00B3445C" w:rsidRDefault="00B3445C" w:rsidP="002B0104">
      <w:pPr>
        <w:outlineLvl w:val="0"/>
        <w:rPr>
          <w:szCs w:val="24"/>
        </w:rPr>
      </w:pPr>
    </w:p>
    <w:p w:rsidR="00B3445C" w:rsidRDefault="00B3445C" w:rsidP="002B0104">
      <w:pPr>
        <w:outlineLvl w:val="0"/>
        <w:rPr>
          <w:szCs w:val="24"/>
        </w:rPr>
      </w:pPr>
    </w:p>
    <w:p w:rsidR="00B3445C" w:rsidRDefault="00B3445C" w:rsidP="002B0104">
      <w:pPr>
        <w:outlineLvl w:val="0"/>
        <w:rPr>
          <w:szCs w:val="24"/>
        </w:rPr>
      </w:pPr>
    </w:p>
    <w:p w:rsidR="00B3445C" w:rsidRDefault="00B3445C" w:rsidP="002B0104">
      <w:pPr>
        <w:outlineLvl w:val="0"/>
        <w:rPr>
          <w:szCs w:val="24"/>
        </w:rPr>
      </w:pPr>
    </w:p>
    <w:p w:rsidR="00B3445C" w:rsidRDefault="00B3445C" w:rsidP="002B0104">
      <w:pPr>
        <w:outlineLvl w:val="0"/>
        <w:rPr>
          <w:szCs w:val="24"/>
        </w:rPr>
      </w:pPr>
    </w:p>
    <w:p w:rsidR="005E3B4C" w:rsidRDefault="005E3B4C" w:rsidP="002B0104">
      <w:pPr>
        <w:outlineLvl w:val="0"/>
        <w:rPr>
          <w:szCs w:val="24"/>
        </w:rPr>
      </w:pPr>
    </w:p>
    <w:p w:rsidR="00CA3749" w:rsidRPr="0088673B" w:rsidRDefault="00CA3749" w:rsidP="002B0104">
      <w:pPr>
        <w:outlineLvl w:val="0"/>
        <w:rPr>
          <w:szCs w:val="24"/>
        </w:rPr>
      </w:pPr>
    </w:p>
    <w:p w:rsidR="00CA3749" w:rsidRDefault="00CA3749" w:rsidP="00B94954">
      <w:pPr>
        <w:rPr>
          <w:szCs w:val="24"/>
        </w:rPr>
      </w:pPr>
    </w:p>
    <w:tbl>
      <w:tblP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962"/>
        <w:gridCol w:w="2115"/>
        <w:gridCol w:w="1551"/>
        <w:gridCol w:w="4231"/>
      </w:tblGrid>
      <w:tr w:rsidR="00CA3749" w:rsidRPr="001062B4" w:rsidTr="00976B55">
        <w:trPr>
          <w:trHeight w:val="478"/>
        </w:trPr>
        <w:tc>
          <w:tcPr>
            <w:tcW w:w="3775" w:type="dxa"/>
          </w:tcPr>
          <w:p w:rsidR="00CA3749" w:rsidRPr="001062B4" w:rsidRDefault="00CA3749" w:rsidP="007607D9">
            <w:pPr>
              <w:rPr>
                <w:b/>
                <w:sz w:val="20"/>
              </w:rPr>
            </w:pPr>
            <w:r w:rsidRPr="001062B4">
              <w:rPr>
                <w:b/>
                <w:sz w:val="20"/>
              </w:rPr>
              <w:lastRenderedPageBreak/>
              <w:t xml:space="preserve">Insats </w:t>
            </w:r>
          </w:p>
        </w:tc>
        <w:tc>
          <w:tcPr>
            <w:tcW w:w="2962" w:type="dxa"/>
          </w:tcPr>
          <w:p w:rsidR="00CA3749" w:rsidRPr="001062B4" w:rsidRDefault="00CA3749" w:rsidP="007607D9">
            <w:pPr>
              <w:rPr>
                <w:b/>
                <w:sz w:val="18"/>
                <w:szCs w:val="18"/>
              </w:rPr>
            </w:pPr>
            <w:r>
              <w:rPr>
                <w:b/>
                <w:sz w:val="18"/>
                <w:szCs w:val="18"/>
              </w:rPr>
              <w:t>Områden som berörs av insatsen (ange nummer)</w:t>
            </w:r>
          </w:p>
        </w:tc>
        <w:tc>
          <w:tcPr>
            <w:tcW w:w="2115" w:type="dxa"/>
          </w:tcPr>
          <w:p w:rsidR="00CA3749" w:rsidRPr="001062B4" w:rsidRDefault="00CA3749" w:rsidP="007607D9">
            <w:pPr>
              <w:rPr>
                <w:b/>
                <w:sz w:val="18"/>
                <w:szCs w:val="18"/>
              </w:rPr>
            </w:pPr>
            <w:r w:rsidRPr="001062B4">
              <w:rPr>
                <w:b/>
                <w:sz w:val="18"/>
                <w:szCs w:val="18"/>
              </w:rPr>
              <w:t>Ansvar/person anges</w:t>
            </w:r>
          </w:p>
        </w:tc>
        <w:tc>
          <w:tcPr>
            <w:tcW w:w="1551" w:type="dxa"/>
          </w:tcPr>
          <w:p w:rsidR="00CA3749" w:rsidRPr="0088673B" w:rsidRDefault="00CA3749" w:rsidP="007607D9">
            <w:pPr>
              <w:rPr>
                <w:b/>
                <w:sz w:val="18"/>
                <w:szCs w:val="18"/>
              </w:rPr>
            </w:pPr>
            <w:r w:rsidRPr="0088673B">
              <w:rPr>
                <w:b/>
                <w:sz w:val="18"/>
                <w:szCs w:val="18"/>
              </w:rPr>
              <w:t>Tidsplan</w:t>
            </w:r>
          </w:p>
        </w:tc>
        <w:tc>
          <w:tcPr>
            <w:tcW w:w="4231" w:type="dxa"/>
          </w:tcPr>
          <w:p w:rsidR="00CA3749" w:rsidRPr="001062B4" w:rsidRDefault="00CA3749" w:rsidP="007607D9">
            <w:pPr>
              <w:rPr>
                <w:b/>
                <w:sz w:val="18"/>
                <w:szCs w:val="18"/>
              </w:rPr>
            </w:pPr>
            <w:r w:rsidRPr="001062B4">
              <w:rPr>
                <w:b/>
                <w:sz w:val="18"/>
                <w:szCs w:val="18"/>
              </w:rPr>
              <w:t>Uppföljning när och hur</w:t>
            </w:r>
          </w:p>
        </w:tc>
      </w:tr>
      <w:tr w:rsidR="00CA3749" w:rsidRPr="001062B4" w:rsidTr="00976B55">
        <w:trPr>
          <w:trHeight w:val="1630"/>
        </w:trPr>
        <w:tc>
          <w:tcPr>
            <w:tcW w:w="3775" w:type="dxa"/>
          </w:tcPr>
          <w:p w:rsidR="00CA3749" w:rsidRPr="00985955" w:rsidRDefault="00B566D7" w:rsidP="007607D9">
            <w:pPr>
              <w:rPr>
                <w:szCs w:val="24"/>
              </w:rPr>
            </w:pPr>
            <w:r w:rsidRPr="00985955">
              <w:rPr>
                <w:szCs w:val="24"/>
              </w:rPr>
              <w:t>Skolans trygghetsteam har utarbetat en handlingsplan med övningar för de olika årskurserna att arbeta med.</w:t>
            </w:r>
          </w:p>
          <w:p w:rsidR="00CA3749" w:rsidRPr="00985955" w:rsidRDefault="00CA3749" w:rsidP="007607D9">
            <w:pPr>
              <w:rPr>
                <w:szCs w:val="24"/>
              </w:rPr>
            </w:pPr>
          </w:p>
          <w:p w:rsidR="00CA3749" w:rsidRPr="00985955" w:rsidRDefault="00CA3749" w:rsidP="007607D9">
            <w:pPr>
              <w:rPr>
                <w:szCs w:val="24"/>
              </w:rPr>
            </w:pPr>
          </w:p>
        </w:tc>
        <w:tc>
          <w:tcPr>
            <w:tcW w:w="2962" w:type="dxa"/>
          </w:tcPr>
          <w:p w:rsidR="00CA3749" w:rsidRPr="00B3445C" w:rsidRDefault="00CA3749" w:rsidP="007607D9">
            <w:pPr>
              <w:rPr>
                <w:szCs w:val="24"/>
              </w:rPr>
            </w:pPr>
          </w:p>
          <w:p w:rsidR="00B566D7" w:rsidRPr="00B3445C" w:rsidRDefault="00B566D7" w:rsidP="007607D9">
            <w:pPr>
              <w:rPr>
                <w:szCs w:val="24"/>
              </w:rPr>
            </w:pPr>
            <w:r w:rsidRPr="00B3445C">
              <w:rPr>
                <w:szCs w:val="24"/>
              </w:rPr>
              <w:t>1-8</w:t>
            </w:r>
          </w:p>
        </w:tc>
        <w:tc>
          <w:tcPr>
            <w:tcW w:w="2115" w:type="dxa"/>
          </w:tcPr>
          <w:p w:rsidR="00CA3749" w:rsidRPr="00B3445C" w:rsidRDefault="00CA3749" w:rsidP="007607D9">
            <w:pPr>
              <w:rPr>
                <w:szCs w:val="24"/>
              </w:rPr>
            </w:pPr>
          </w:p>
          <w:p w:rsidR="00B566D7" w:rsidRPr="00B3445C" w:rsidRDefault="00B566D7" w:rsidP="007607D9">
            <w:pPr>
              <w:rPr>
                <w:szCs w:val="24"/>
              </w:rPr>
            </w:pPr>
            <w:r w:rsidRPr="00B3445C">
              <w:rPr>
                <w:szCs w:val="24"/>
              </w:rPr>
              <w:t>Klasslärare</w:t>
            </w:r>
          </w:p>
        </w:tc>
        <w:tc>
          <w:tcPr>
            <w:tcW w:w="1551" w:type="dxa"/>
          </w:tcPr>
          <w:p w:rsidR="00CA3749" w:rsidRPr="00B3445C" w:rsidRDefault="00CA3749" w:rsidP="007607D9">
            <w:pPr>
              <w:rPr>
                <w:szCs w:val="24"/>
              </w:rPr>
            </w:pPr>
          </w:p>
          <w:p w:rsidR="00B566D7" w:rsidRPr="00B3445C" w:rsidRDefault="00B566D7" w:rsidP="007607D9">
            <w:pPr>
              <w:rPr>
                <w:szCs w:val="24"/>
              </w:rPr>
            </w:pPr>
            <w:r w:rsidRPr="00B3445C">
              <w:rPr>
                <w:szCs w:val="24"/>
              </w:rPr>
              <w:t>Ht 15- Vt 16</w:t>
            </w:r>
          </w:p>
        </w:tc>
        <w:tc>
          <w:tcPr>
            <w:tcW w:w="4231" w:type="dxa"/>
          </w:tcPr>
          <w:p w:rsidR="00CA3749" w:rsidRPr="00B3445C" w:rsidRDefault="00CA3749" w:rsidP="007607D9">
            <w:pPr>
              <w:rPr>
                <w:szCs w:val="24"/>
              </w:rPr>
            </w:pPr>
          </w:p>
          <w:p w:rsidR="00B566D7" w:rsidRPr="00B3445C" w:rsidRDefault="00B566D7" w:rsidP="00B566D7">
            <w:pPr>
              <w:rPr>
                <w:szCs w:val="24"/>
              </w:rPr>
            </w:pPr>
            <w:r w:rsidRPr="00B3445C">
              <w:rPr>
                <w:szCs w:val="24"/>
              </w:rPr>
              <w:t>Löpande</w:t>
            </w:r>
          </w:p>
        </w:tc>
      </w:tr>
      <w:tr w:rsidR="00CA3749" w:rsidRPr="001062B4" w:rsidTr="00976B55">
        <w:trPr>
          <w:trHeight w:val="1293"/>
        </w:trPr>
        <w:tc>
          <w:tcPr>
            <w:tcW w:w="3775" w:type="dxa"/>
          </w:tcPr>
          <w:p w:rsidR="00CA3749" w:rsidRPr="00985955" w:rsidRDefault="00B3445C" w:rsidP="007607D9">
            <w:pPr>
              <w:rPr>
                <w:szCs w:val="24"/>
              </w:rPr>
            </w:pPr>
            <w:r w:rsidRPr="00985955">
              <w:rPr>
                <w:szCs w:val="24"/>
              </w:rPr>
              <w:t>Klassråd/ Elevråd</w:t>
            </w:r>
            <w:r w:rsidR="00976B55">
              <w:rPr>
                <w:szCs w:val="24"/>
              </w:rPr>
              <w:t>/Matråd</w:t>
            </w:r>
          </w:p>
          <w:p w:rsidR="00CA3749" w:rsidRPr="00985955" w:rsidRDefault="00CA3749" w:rsidP="007607D9">
            <w:pPr>
              <w:rPr>
                <w:b/>
                <w:szCs w:val="24"/>
              </w:rPr>
            </w:pPr>
          </w:p>
          <w:p w:rsidR="00CA3749" w:rsidRPr="00985955" w:rsidRDefault="00CA3749" w:rsidP="007607D9">
            <w:pPr>
              <w:rPr>
                <w:szCs w:val="24"/>
              </w:rPr>
            </w:pPr>
          </w:p>
        </w:tc>
        <w:tc>
          <w:tcPr>
            <w:tcW w:w="2962" w:type="dxa"/>
          </w:tcPr>
          <w:p w:rsidR="00CA3749" w:rsidRPr="00B3445C" w:rsidRDefault="00B3445C" w:rsidP="007607D9">
            <w:pPr>
              <w:rPr>
                <w:szCs w:val="24"/>
              </w:rPr>
            </w:pPr>
            <w:r w:rsidRPr="00B3445C">
              <w:rPr>
                <w:szCs w:val="24"/>
              </w:rPr>
              <w:t>Demokrati, medinflytande</w:t>
            </w:r>
          </w:p>
        </w:tc>
        <w:tc>
          <w:tcPr>
            <w:tcW w:w="2115" w:type="dxa"/>
          </w:tcPr>
          <w:p w:rsidR="00CA3749" w:rsidRPr="00B3445C" w:rsidRDefault="00B3445C" w:rsidP="007607D9">
            <w:pPr>
              <w:rPr>
                <w:szCs w:val="24"/>
              </w:rPr>
            </w:pPr>
            <w:r w:rsidRPr="00B3445C">
              <w:rPr>
                <w:szCs w:val="24"/>
              </w:rPr>
              <w:t>Klasslärare/</w:t>
            </w:r>
          </w:p>
          <w:p w:rsidR="00B3445C" w:rsidRPr="00B3445C" w:rsidRDefault="00B3445C" w:rsidP="007607D9">
            <w:pPr>
              <w:rPr>
                <w:szCs w:val="24"/>
              </w:rPr>
            </w:pPr>
            <w:r w:rsidRPr="00B3445C">
              <w:rPr>
                <w:szCs w:val="24"/>
              </w:rPr>
              <w:t>Ansvarig personal för elevråd</w:t>
            </w:r>
            <w:r w:rsidR="00976B55">
              <w:rPr>
                <w:szCs w:val="24"/>
              </w:rPr>
              <w:t xml:space="preserve"> och matråd</w:t>
            </w:r>
          </w:p>
        </w:tc>
        <w:tc>
          <w:tcPr>
            <w:tcW w:w="1551" w:type="dxa"/>
          </w:tcPr>
          <w:p w:rsidR="00CA3749" w:rsidRPr="00B3445C" w:rsidRDefault="00B3445C" w:rsidP="007607D9">
            <w:pPr>
              <w:rPr>
                <w:szCs w:val="24"/>
              </w:rPr>
            </w:pPr>
            <w:r w:rsidRPr="00B3445C">
              <w:rPr>
                <w:szCs w:val="24"/>
              </w:rPr>
              <w:t>Ht15- Vt16</w:t>
            </w:r>
          </w:p>
        </w:tc>
        <w:tc>
          <w:tcPr>
            <w:tcW w:w="4231" w:type="dxa"/>
          </w:tcPr>
          <w:p w:rsidR="00CA3749" w:rsidRPr="00B3445C" w:rsidRDefault="00B3445C" w:rsidP="007607D9">
            <w:pPr>
              <w:rPr>
                <w:szCs w:val="24"/>
              </w:rPr>
            </w:pPr>
            <w:r w:rsidRPr="00B3445C">
              <w:rPr>
                <w:szCs w:val="24"/>
              </w:rPr>
              <w:t>Löpande</w:t>
            </w:r>
          </w:p>
        </w:tc>
      </w:tr>
      <w:tr w:rsidR="00CA3749" w:rsidRPr="001062B4" w:rsidTr="00976B55">
        <w:trPr>
          <w:trHeight w:val="974"/>
        </w:trPr>
        <w:tc>
          <w:tcPr>
            <w:tcW w:w="3775" w:type="dxa"/>
          </w:tcPr>
          <w:p w:rsidR="00CA3749" w:rsidRPr="00985955" w:rsidRDefault="00B3445C" w:rsidP="007607D9">
            <w:pPr>
              <w:rPr>
                <w:szCs w:val="24"/>
              </w:rPr>
            </w:pPr>
            <w:r w:rsidRPr="00985955">
              <w:rPr>
                <w:szCs w:val="24"/>
              </w:rPr>
              <w:t>Rektorsråd</w:t>
            </w:r>
          </w:p>
          <w:p w:rsidR="00CA3749" w:rsidRPr="00985955" w:rsidRDefault="00CA3749" w:rsidP="007607D9">
            <w:pPr>
              <w:rPr>
                <w:szCs w:val="24"/>
              </w:rPr>
            </w:pPr>
          </w:p>
          <w:p w:rsidR="00CA3749" w:rsidRPr="00985955" w:rsidRDefault="00CA3749" w:rsidP="007607D9">
            <w:pPr>
              <w:rPr>
                <w:szCs w:val="24"/>
              </w:rPr>
            </w:pPr>
          </w:p>
        </w:tc>
        <w:tc>
          <w:tcPr>
            <w:tcW w:w="2962" w:type="dxa"/>
          </w:tcPr>
          <w:p w:rsidR="00CA3749" w:rsidRPr="00B3445C" w:rsidRDefault="00B3445C" w:rsidP="007607D9">
            <w:pPr>
              <w:rPr>
                <w:szCs w:val="24"/>
              </w:rPr>
            </w:pPr>
            <w:r w:rsidRPr="00B3445C">
              <w:rPr>
                <w:szCs w:val="24"/>
              </w:rPr>
              <w:t>Miljö- och trygghetsfrågor</w:t>
            </w:r>
          </w:p>
        </w:tc>
        <w:tc>
          <w:tcPr>
            <w:tcW w:w="2115" w:type="dxa"/>
          </w:tcPr>
          <w:p w:rsidR="00CA3749" w:rsidRPr="00B3445C" w:rsidRDefault="00B3445C" w:rsidP="007607D9">
            <w:pPr>
              <w:rPr>
                <w:szCs w:val="24"/>
              </w:rPr>
            </w:pPr>
            <w:r w:rsidRPr="00B3445C">
              <w:rPr>
                <w:szCs w:val="24"/>
              </w:rPr>
              <w:t>Rektor</w:t>
            </w:r>
          </w:p>
        </w:tc>
        <w:tc>
          <w:tcPr>
            <w:tcW w:w="1551" w:type="dxa"/>
          </w:tcPr>
          <w:p w:rsidR="00CA3749" w:rsidRPr="00B3445C" w:rsidRDefault="00B3445C" w:rsidP="007607D9">
            <w:pPr>
              <w:rPr>
                <w:szCs w:val="24"/>
              </w:rPr>
            </w:pPr>
            <w:r w:rsidRPr="00B3445C">
              <w:rPr>
                <w:szCs w:val="24"/>
              </w:rPr>
              <w:t>Ht15-Vt16</w:t>
            </w:r>
          </w:p>
        </w:tc>
        <w:tc>
          <w:tcPr>
            <w:tcW w:w="4231" w:type="dxa"/>
          </w:tcPr>
          <w:p w:rsidR="00CA3749" w:rsidRPr="00B3445C" w:rsidRDefault="00B3445C" w:rsidP="007607D9">
            <w:pPr>
              <w:rPr>
                <w:szCs w:val="24"/>
              </w:rPr>
            </w:pPr>
            <w:r w:rsidRPr="00B3445C">
              <w:rPr>
                <w:szCs w:val="24"/>
              </w:rPr>
              <w:t>Löpande</w:t>
            </w:r>
          </w:p>
        </w:tc>
      </w:tr>
      <w:tr w:rsidR="00DF2FBB" w:rsidRPr="001062B4" w:rsidTr="00976B55">
        <w:trPr>
          <w:trHeight w:val="1612"/>
        </w:trPr>
        <w:tc>
          <w:tcPr>
            <w:tcW w:w="3775" w:type="dxa"/>
          </w:tcPr>
          <w:p w:rsidR="0071543F" w:rsidRDefault="00DF2FBB" w:rsidP="00DF2FBB">
            <w:pPr>
              <w:rPr>
                <w:szCs w:val="24"/>
              </w:rPr>
            </w:pPr>
            <w:r w:rsidRPr="00985955">
              <w:rPr>
                <w:szCs w:val="24"/>
              </w:rPr>
              <w:t>Samtliga klasser arbetar med övningar som främjar elevernas trygghet</w:t>
            </w:r>
            <w:r w:rsidR="0071543F">
              <w:rPr>
                <w:szCs w:val="24"/>
              </w:rPr>
              <w:t xml:space="preserve"> och arbetsro</w:t>
            </w:r>
            <w:r w:rsidRPr="00985955">
              <w:rPr>
                <w:szCs w:val="24"/>
              </w:rPr>
              <w:t xml:space="preserve">. </w:t>
            </w:r>
          </w:p>
          <w:p w:rsidR="00DF2FBB" w:rsidRPr="00985955" w:rsidRDefault="00DF2FBB" w:rsidP="00DF2FBB">
            <w:pPr>
              <w:rPr>
                <w:szCs w:val="24"/>
              </w:rPr>
            </w:pPr>
          </w:p>
          <w:p w:rsidR="00DF2FBB" w:rsidRPr="00985955" w:rsidRDefault="00DF2FBB" w:rsidP="00DF2FBB">
            <w:pPr>
              <w:rPr>
                <w:szCs w:val="24"/>
              </w:rPr>
            </w:pPr>
          </w:p>
        </w:tc>
        <w:tc>
          <w:tcPr>
            <w:tcW w:w="2962" w:type="dxa"/>
          </w:tcPr>
          <w:p w:rsidR="00DF2FBB" w:rsidRPr="00985955" w:rsidRDefault="00DF2FBB" w:rsidP="00DF2FBB">
            <w:pPr>
              <w:rPr>
                <w:szCs w:val="24"/>
              </w:rPr>
            </w:pPr>
            <w:r w:rsidRPr="00985955">
              <w:rPr>
                <w:szCs w:val="24"/>
              </w:rPr>
              <w:t>1-8</w:t>
            </w:r>
          </w:p>
        </w:tc>
        <w:tc>
          <w:tcPr>
            <w:tcW w:w="2115" w:type="dxa"/>
          </w:tcPr>
          <w:p w:rsidR="00DF2FBB" w:rsidRPr="00985955" w:rsidRDefault="00DF2FBB" w:rsidP="00DF2FBB">
            <w:pPr>
              <w:rPr>
                <w:szCs w:val="24"/>
              </w:rPr>
            </w:pPr>
            <w:r w:rsidRPr="00985955">
              <w:rPr>
                <w:szCs w:val="24"/>
              </w:rPr>
              <w:t>Klasslärare</w:t>
            </w:r>
          </w:p>
        </w:tc>
        <w:tc>
          <w:tcPr>
            <w:tcW w:w="1551" w:type="dxa"/>
          </w:tcPr>
          <w:p w:rsidR="00DF2FBB" w:rsidRPr="00985955" w:rsidRDefault="00DF2FBB" w:rsidP="00DF2FBB">
            <w:pPr>
              <w:rPr>
                <w:szCs w:val="24"/>
              </w:rPr>
            </w:pPr>
            <w:r w:rsidRPr="00985955">
              <w:rPr>
                <w:szCs w:val="24"/>
              </w:rPr>
              <w:t>Ht -1</w:t>
            </w:r>
            <w:r w:rsidR="00985955" w:rsidRPr="00985955">
              <w:rPr>
                <w:szCs w:val="24"/>
              </w:rPr>
              <w:t>5</w:t>
            </w:r>
          </w:p>
        </w:tc>
        <w:tc>
          <w:tcPr>
            <w:tcW w:w="4231" w:type="dxa"/>
          </w:tcPr>
          <w:p w:rsidR="00DF2FBB" w:rsidRPr="00985955" w:rsidRDefault="00985955" w:rsidP="00DF2FBB">
            <w:pPr>
              <w:rPr>
                <w:szCs w:val="24"/>
              </w:rPr>
            </w:pPr>
            <w:r w:rsidRPr="00985955">
              <w:rPr>
                <w:szCs w:val="24"/>
              </w:rPr>
              <w:t>Dec-15</w:t>
            </w:r>
          </w:p>
        </w:tc>
      </w:tr>
      <w:tr w:rsidR="00DF2FBB" w:rsidRPr="001062B4" w:rsidTr="00976B55">
        <w:trPr>
          <w:trHeight w:val="1311"/>
        </w:trPr>
        <w:tc>
          <w:tcPr>
            <w:tcW w:w="3775" w:type="dxa"/>
          </w:tcPr>
          <w:p w:rsidR="00DF2FBB" w:rsidRPr="00427707" w:rsidRDefault="00427707" w:rsidP="00DF2FBB">
            <w:pPr>
              <w:rPr>
                <w:szCs w:val="24"/>
              </w:rPr>
            </w:pPr>
            <w:r w:rsidRPr="00427707">
              <w:rPr>
                <w:szCs w:val="24"/>
              </w:rPr>
              <w:t>Faddergrupper</w:t>
            </w:r>
            <w:r>
              <w:rPr>
                <w:szCs w:val="24"/>
              </w:rPr>
              <w:t xml:space="preserve"> för att främja och stärka relationer mellan årskurserna.</w:t>
            </w:r>
          </w:p>
          <w:p w:rsidR="00DF2FBB" w:rsidRPr="00427707" w:rsidRDefault="00DF2FBB" w:rsidP="00DF2FBB">
            <w:pPr>
              <w:rPr>
                <w:szCs w:val="24"/>
              </w:rPr>
            </w:pPr>
          </w:p>
          <w:p w:rsidR="00DF2FBB" w:rsidRPr="001062B4" w:rsidRDefault="00DF2FBB" w:rsidP="00DF2FBB">
            <w:pPr>
              <w:rPr>
                <w:b/>
                <w:sz w:val="20"/>
              </w:rPr>
            </w:pPr>
          </w:p>
        </w:tc>
        <w:tc>
          <w:tcPr>
            <w:tcW w:w="2962" w:type="dxa"/>
          </w:tcPr>
          <w:p w:rsidR="00DF2FBB" w:rsidRPr="00427707" w:rsidRDefault="00427707" w:rsidP="00DF2FBB">
            <w:pPr>
              <w:rPr>
                <w:szCs w:val="24"/>
              </w:rPr>
            </w:pPr>
            <w:r w:rsidRPr="00427707">
              <w:rPr>
                <w:szCs w:val="24"/>
              </w:rPr>
              <w:t>1-8</w:t>
            </w:r>
          </w:p>
        </w:tc>
        <w:tc>
          <w:tcPr>
            <w:tcW w:w="2115" w:type="dxa"/>
          </w:tcPr>
          <w:p w:rsidR="00DF2FBB" w:rsidRPr="00427707" w:rsidRDefault="00427707" w:rsidP="00DF2FBB">
            <w:pPr>
              <w:rPr>
                <w:szCs w:val="24"/>
              </w:rPr>
            </w:pPr>
            <w:r>
              <w:rPr>
                <w:szCs w:val="24"/>
              </w:rPr>
              <w:t>Klasslärare åk2 och förskoleklass</w:t>
            </w:r>
          </w:p>
        </w:tc>
        <w:tc>
          <w:tcPr>
            <w:tcW w:w="1551" w:type="dxa"/>
          </w:tcPr>
          <w:p w:rsidR="00DF2FBB" w:rsidRPr="006A5A22" w:rsidRDefault="006A5A22" w:rsidP="00DF2FBB">
            <w:pPr>
              <w:rPr>
                <w:szCs w:val="24"/>
              </w:rPr>
            </w:pPr>
            <w:r w:rsidRPr="006A5A22">
              <w:rPr>
                <w:szCs w:val="24"/>
              </w:rPr>
              <w:t>Ht 15-Vt16</w:t>
            </w:r>
          </w:p>
        </w:tc>
        <w:tc>
          <w:tcPr>
            <w:tcW w:w="4231" w:type="dxa"/>
          </w:tcPr>
          <w:p w:rsidR="006A5A22" w:rsidRDefault="006A5A22" w:rsidP="00DF2FBB">
            <w:pPr>
              <w:rPr>
                <w:szCs w:val="24"/>
              </w:rPr>
            </w:pPr>
            <w:r>
              <w:rPr>
                <w:szCs w:val="24"/>
              </w:rPr>
              <w:t>Löpande</w:t>
            </w:r>
          </w:p>
          <w:p w:rsidR="006A5A22" w:rsidRPr="006A5A22" w:rsidRDefault="006A5A22" w:rsidP="006A5A22">
            <w:pPr>
              <w:rPr>
                <w:szCs w:val="24"/>
              </w:rPr>
            </w:pPr>
          </w:p>
          <w:p w:rsidR="00DF2FBB" w:rsidRDefault="00DF2FBB" w:rsidP="006A5A22">
            <w:pPr>
              <w:jc w:val="right"/>
              <w:rPr>
                <w:szCs w:val="24"/>
              </w:rPr>
            </w:pPr>
          </w:p>
          <w:p w:rsidR="006A5A22" w:rsidRPr="006A5A22" w:rsidRDefault="006A5A22" w:rsidP="006A5A22">
            <w:pPr>
              <w:jc w:val="right"/>
              <w:rPr>
                <w:szCs w:val="24"/>
              </w:rPr>
            </w:pPr>
          </w:p>
        </w:tc>
      </w:tr>
      <w:tr w:rsidR="006A5A22" w:rsidRPr="001062B4" w:rsidTr="00976B55">
        <w:trPr>
          <w:trHeight w:val="2285"/>
        </w:trPr>
        <w:tc>
          <w:tcPr>
            <w:tcW w:w="3775" w:type="dxa"/>
          </w:tcPr>
          <w:p w:rsidR="006A5A22" w:rsidRDefault="006A5A22" w:rsidP="00DF2FBB">
            <w:pPr>
              <w:rPr>
                <w:szCs w:val="24"/>
              </w:rPr>
            </w:pPr>
            <w:r>
              <w:rPr>
                <w:szCs w:val="24"/>
              </w:rPr>
              <w:lastRenderedPageBreak/>
              <w:t>Organiserad rastaktivitet på skola och fritidshemmet.</w:t>
            </w:r>
          </w:p>
          <w:p w:rsidR="006A5A22" w:rsidRDefault="00C02503" w:rsidP="00DF2FBB">
            <w:pPr>
              <w:rPr>
                <w:szCs w:val="24"/>
              </w:rPr>
            </w:pPr>
            <w:r>
              <w:rPr>
                <w:szCs w:val="24"/>
              </w:rPr>
              <w:t>Fyra dagar i veckan har vi en schemalagd aktivitet med ansvarig personal samt backup.</w:t>
            </w:r>
          </w:p>
          <w:p w:rsidR="006A5A22" w:rsidRDefault="006A5A22" w:rsidP="00DF2FBB">
            <w:pPr>
              <w:rPr>
                <w:szCs w:val="24"/>
              </w:rPr>
            </w:pPr>
          </w:p>
          <w:p w:rsidR="006A5A22" w:rsidRPr="00427707" w:rsidRDefault="006A5A22" w:rsidP="00DF2FBB">
            <w:pPr>
              <w:rPr>
                <w:szCs w:val="24"/>
              </w:rPr>
            </w:pPr>
          </w:p>
        </w:tc>
        <w:tc>
          <w:tcPr>
            <w:tcW w:w="2962" w:type="dxa"/>
          </w:tcPr>
          <w:p w:rsidR="006A5A22" w:rsidRPr="00427707" w:rsidRDefault="006A5A22" w:rsidP="00DF2FBB">
            <w:pPr>
              <w:rPr>
                <w:szCs w:val="24"/>
              </w:rPr>
            </w:pPr>
            <w:r>
              <w:rPr>
                <w:szCs w:val="24"/>
              </w:rPr>
              <w:t>1-8</w:t>
            </w:r>
          </w:p>
        </w:tc>
        <w:tc>
          <w:tcPr>
            <w:tcW w:w="2115" w:type="dxa"/>
          </w:tcPr>
          <w:p w:rsidR="006A5A22" w:rsidRDefault="006A5A22" w:rsidP="00DF2FBB">
            <w:pPr>
              <w:rPr>
                <w:szCs w:val="24"/>
              </w:rPr>
            </w:pPr>
            <w:r>
              <w:rPr>
                <w:szCs w:val="24"/>
              </w:rPr>
              <w:t>Trygghetsteamet</w:t>
            </w:r>
          </w:p>
          <w:p w:rsidR="00C02503" w:rsidRDefault="00C02503" w:rsidP="00976B55">
            <w:pPr>
              <w:rPr>
                <w:szCs w:val="24"/>
              </w:rPr>
            </w:pPr>
            <w:r>
              <w:rPr>
                <w:szCs w:val="24"/>
              </w:rPr>
              <w:t>Rastv</w:t>
            </w:r>
            <w:r w:rsidR="00976B55">
              <w:rPr>
                <w:szCs w:val="24"/>
              </w:rPr>
              <w:t>ärdarna</w:t>
            </w:r>
          </w:p>
        </w:tc>
        <w:tc>
          <w:tcPr>
            <w:tcW w:w="1551" w:type="dxa"/>
          </w:tcPr>
          <w:p w:rsidR="006A5A22" w:rsidRPr="006A5A22" w:rsidRDefault="006A5A22" w:rsidP="00DF2FBB">
            <w:pPr>
              <w:rPr>
                <w:szCs w:val="24"/>
              </w:rPr>
            </w:pPr>
            <w:r>
              <w:rPr>
                <w:szCs w:val="24"/>
              </w:rPr>
              <w:t>Ht 15-Vt16</w:t>
            </w:r>
          </w:p>
        </w:tc>
        <w:tc>
          <w:tcPr>
            <w:tcW w:w="4231" w:type="dxa"/>
          </w:tcPr>
          <w:p w:rsidR="006A5A22" w:rsidRDefault="006A5A22" w:rsidP="00DF2FBB">
            <w:pPr>
              <w:rPr>
                <w:szCs w:val="24"/>
              </w:rPr>
            </w:pPr>
            <w:r>
              <w:rPr>
                <w:szCs w:val="24"/>
              </w:rPr>
              <w:t>Löpande</w:t>
            </w:r>
          </w:p>
        </w:tc>
      </w:tr>
    </w:tbl>
    <w:p w:rsidR="00CA3749" w:rsidRDefault="00CA3749" w:rsidP="00E25216">
      <w:pPr>
        <w:outlineLvl w:val="0"/>
        <w:rPr>
          <w:rFonts w:ascii="Arial" w:hAnsi="Arial" w:cs="Arial"/>
          <w:b/>
          <w:caps/>
          <w:sz w:val="28"/>
          <w:szCs w:val="28"/>
        </w:rPr>
      </w:pPr>
    </w:p>
    <w:p w:rsidR="00CA3749" w:rsidRDefault="00CA3749" w:rsidP="00E25216">
      <w:pPr>
        <w:outlineLvl w:val="0"/>
        <w:rPr>
          <w:rFonts w:ascii="Arial" w:hAnsi="Arial" w:cs="Arial"/>
          <w:b/>
          <w:caps/>
          <w:sz w:val="28"/>
          <w:szCs w:val="28"/>
        </w:rPr>
      </w:pPr>
    </w:p>
    <w:p w:rsidR="00CA3749" w:rsidRPr="007B32E3" w:rsidRDefault="00CA3749" w:rsidP="00DF2FBB">
      <w:pPr>
        <w:pStyle w:val="Rubrik1"/>
        <w:ind w:left="360"/>
      </w:pPr>
      <w:r>
        <w:br w:type="page"/>
      </w:r>
      <w:r w:rsidRPr="007B32E3">
        <w:lastRenderedPageBreak/>
        <w:t>KARTLÄGGNING</w:t>
      </w:r>
    </w:p>
    <w:p w:rsidR="00CA3749" w:rsidRDefault="00CA3749" w:rsidP="00E25216">
      <w:pPr>
        <w:outlineLvl w:val="0"/>
        <w:rPr>
          <w:rFonts w:ascii="Arial" w:hAnsi="Arial" w:cs="Arial"/>
          <w:b/>
          <w:caps/>
          <w:color w:val="0000FF"/>
          <w:sz w:val="28"/>
          <w:szCs w:val="28"/>
        </w:rPr>
      </w:pPr>
    </w:p>
    <w:p w:rsidR="00CA3749" w:rsidRDefault="00CA3749" w:rsidP="0088673B">
      <w:pPr>
        <w:autoSpaceDE w:val="0"/>
        <w:autoSpaceDN w:val="0"/>
        <w:adjustRightInd w:val="0"/>
      </w:pPr>
      <w:r w:rsidRPr="0088673B">
        <w:t xml:space="preserve">Syftet med en kartläggning är att identifiera risker för diskriminering, trakasserier och kränkande behandling i verksamheten. De problem- och riskområden som </w:t>
      </w:r>
      <w:r>
        <w:t>identifieras i verksamheten ligger till</w:t>
      </w:r>
      <w:r w:rsidRPr="0088673B">
        <w:t xml:space="preserve"> grund för planeringen av de åtgärder som ska genomföras för att förebygga och förhindra diskriminering, trakasserier och kränkande behandling. Kartläggningen omfatta</w:t>
      </w:r>
      <w:r>
        <w:t>r såväl</w:t>
      </w:r>
      <w:r w:rsidRPr="0088673B">
        <w:t xml:space="preserve"> förekomsten av trakasserier och kränkande behandling </w:t>
      </w:r>
      <w:r>
        <w:t>som</w:t>
      </w:r>
      <w:r w:rsidRPr="0088673B">
        <w:t xml:space="preserve"> en översyn av den egna organisationen på såväl individ-, grupp- och verksamhetsnivå. </w:t>
      </w:r>
    </w:p>
    <w:p w:rsidR="00CA3749" w:rsidRDefault="00CA3749" w:rsidP="00B14DAB">
      <w:pPr>
        <w:rPr>
          <w:szCs w:val="24"/>
        </w:rPr>
      </w:pPr>
    </w:p>
    <w:p w:rsidR="00CA3749" w:rsidRPr="007B32E3" w:rsidRDefault="00CA3749" w:rsidP="00DF2FBB">
      <w:pPr>
        <w:ind w:left="567"/>
        <w:outlineLvl w:val="0"/>
        <w:rPr>
          <w:b/>
          <w:szCs w:val="24"/>
        </w:rPr>
      </w:pPr>
      <w:r w:rsidRPr="007B32E3">
        <w:rPr>
          <w:b/>
          <w:szCs w:val="24"/>
        </w:rPr>
        <w:t>Redovisning av hur periodens kartläggning har gått till</w:t>
      </w:r>
      <w:r w:rsidRPr="00231778">
        <w:rPr>
          <w:b/>
          <w:szCs w:val="24"/>
        </w:rPr>
        <w:t xml:space="preserve"> </w:t>
      </w:r>
      <w:r>
        <w:rPr>
          <w:b/>
          <w:szCs w:val="24"/>
        </w:rPr>
        <w:t>och h</w:t>
      </w:r>
      <w:r w:rsidRPr="007B32E3">
        <w:rPr>
          <w:b/>
          <w:szCs w:val="24"/>
        </w:rPr>
        <w:t>ur personalen och barnen/eleverna har medverkat</w:t>
      </w:r>
    </w:p>
    <w:p w:rsidR="00CA3749" w:rsidRDefault="000E0633" w:rsidP="008A5A26">
      <w:r>
        <w:t xml:space="preserve">       Varje läsår genomförs enkäter med frågor om skola och fritidshem.</w:t>
      </w:r>
    </w:p>
    <w:p w:rsidR="000E0633" w:rsidRDefault="000E0633" w:rsidP="008A5A26">
      <w:r>
        <w:t xml:space="preserve">       De synpunkter som inkommer från personal, elevråd, rektorsråd, föräldraråd samt skolråd tas löpande omhand.</w:t>
      </w:r>
    </w:p>
    <w:p w:rsidR="00EC688B" w:rsidRDefault="00EC688B" w:rsidP="008A5A26">
      <w:pPr>
        <w:rPr>
          <w:b/>
          <w:color w:val="0000FF"/>
          <w:szCs w:val="24"/>
        </w:rPr>
      </w:pPr>
    </w:p>
    <w:p w:rsidR="00CA3749" w:rsidRPr="007B32E3" w:rsidRDefault="00CA3749" w:rsidP="00DF2FBB">
      <w:pPr>
        <w:ind w:left="567"/>
        <w:outlineLvl w:val="0"/>
        <w:rPr>
          <w:b/>
          <w:szCs w:val="24"/>
        </w:rPr>
      </w:pPr>
      <w:r w:rsidRPr="007B32E3">
        <w:rPr>
          <w:b/>
          <w:szCs w:val="24"/>
        </w:rPr>
        <w:t>Områden som berörts i kartläggningen</w:t>
      </w:r>
    </w:p>
    <w:p w:rsidR="00CA3749" w:rsidRDefault="00CA3749" w:rsidP="008A5A26">
      <w:pPr>
        <w:rPr>
          <w:b/>
          <w:color w:val="0000FF"/>
          <w:szCs w:val="24"/>
        </w:rPr>
      </w:pPr>
    </w:p>
    <w:p w:rsidR="00CA3749" w:rsidRDefault="00CA3749" w:rsidP="006865ED">
      <w:pPr>
        <w:numPr>
          <w:ilvl w:val="0"/>
          <w:numId w:val="7"/>
        </w:numPr>
        <w:outlineLvl w:val="0"/>
        <w:rPr>
          <w:szCs w:val="24"/>
        </w:rPr>
      </w:pPr>
      <w:r w:rsidRPr="0088673B">
        <w:rPr>
          <w:szCs w:val="24"/>
        </w:rPr>
        <w:t>Kränkande behandling</w:t>
      </w:r>
    </w:p>
    <w:p w:rsidR="00CA3749" w:rsidRDefault="00CA3749" w:rsidP="006865ED">
      <w:pPr>
        <w:numPr>
          <w:ilvl w:val="0"/>
          <w:numId w:val="7"/>
        </w:numPr>
        <w:outlineLvl w:val="0"/>
        <w:rPr>
          <w:szCs w:val="24"/>
        </w:rPr>
      </w:pPr>
      <w:r>
        <w:rPr>
          <w:szCs w:val="24"/>
        </w:rPr>
        <w:t>Kön</w:t>
      </w:r>
    </w:p>
    <w:p w:rsidR="00CA3749" w:rsidRDefault="00CA3749" w:rsidP="006865ED">
      <w:pPr>
        <w:numPr>
          <w:ilvl w:val="0"/>
          <w:numId w:val="7"/>
        </w:numPr>
        <w:outlineLvl w:val="0"/>
        <w:rPr>
          <w:szCs w:val="24"/>
        </w:rPr>
      </w:pPr>
      <w:r>
        <w:rPr>
          <w:szCs w:val="24"/>
        </w:rPr>
        <w:t>Könsidentitet eller könsuttryck</w:t>
      </w:r>
    </w:p>
    <w:p w:rsidR="00CA3749" w:rsidRDefault="00CA3749" w:rsidP="006865ED">
      <w:pPr>
        <w:numPr>
          <w:ilvl w:val="0"/>
          <w:numId w:val="7"/>
        </w:numPr>
        <w:outlineLvl w:val="0"/>
        <w:rPr>
          <w:szCs w:val="24"/>
        </w:rPr>
      </w:pPr>
      <w:r>
        <w:rPr>
          <w:szCs w:val="24"/>
        </w:rPr>
        <w:t>Etnisk tillhörighet</w:t>
      </w:r>
    </w:p>
    <w:p w:rsidR="00CA3749" w:rsidRDefault="00CA3749" w:rsidP="006865ED">
      <w:pPr>
        <w:numPr>
          <w:ilvl w:val="0"/>
          <w:numId w:val="7"/>
        </w:numPr>
        <w:outlineLvl w:val="0"/>
        <w:rPr>
          <w:szCs w:val="24"/>
        </w:rPr>
      </w:pPr>
      <w:r>
        <w:rPr>
          <w:szCs w:val="24"/>
        </w:rPr>
        <w:t>Religion eller annan trosuppfattning</w:t>
      </w:r>
    </w:p>
    <w:p w:rsidR="00CA3749" w:rsidRDefault="00CA3749" w:rsidP="006865ED">
      <w:pPr>
        <w:numPr>
          <w:ilvl w:val="0"/>
          <w:numId w:val="7"/>
        </w:numPr>
        <w:outlineLvl w:val="0"/>
        <w:rPr>
          <w:szCs w:val="24"/>
        </w:rPr>
      </w:pPr>
      <w:r>
        <w:rPr>
          <w:szCs w:val="24"/>
        </w:rPr>
        <w:t>Funktionsnedsättning</w:t>
      </w:r>
    </w:p>
    <w:p w:rsidR="00CA3749" w:rsidRDefault="00CA3749" w:rsidP="006865ED">
      <w:pPr>
        <w:numPr>
          <w:ilvl w:val="0"/>
          <w:numId w:val="7"/>
        </w:numPr>
        <w:outlineLvl w:val="0"/>
        <w:rPr>
          <w:szCs w:val="24"/>
        </w:rPr>
      </w:pPr>
      <w:r>
        <w:rPr>
          <w:szCs w:val="24"/>
        </w:rPr>
        <w:t>Sexuell läggning</w:t>
      </w:r>
    </w:p>
    <w:p w:rsidR="00CA3749" w:rsidRDefault="00CA3749" w:rsidP="006865ED">
      <w:pPr>
        <w:numPr>
          <w:ilvl w:val="0"/>
          <w:numId w:val="7"/>
        </w:numPr>
        <w:outlineLvl w:val="0"/>
        <w:rPr>
          <w:szCs w:val="24"/>
        </w:rPr>
      </w:pPr>
      <w:r>
        <w:rPr>
          <w:szCs w:val="24"/>
        </w:rPr>
        <w:t>Ålder</w:t>
      </w:r>
    </w:p>
    <w:p w:rsidR="00CA3749" w:rsidRDefault="00CA3749" w:rsidP="008A5A26">
      <w:pPr>
        <w:rPr>
          <w:b/>
          <w:color w:val="0000FF"/>
          <w:szCs w:val="24"/>
        </w:rPr>
      </w:pPr>
    </w:p>
    <w:p w:rsidR="00DD6F71" w:rsidRDefault="00CA3749" w:rsidP="00DD6F71">
      <w:pPr>
        <w:ind w:firstLine="432"/>
        <w:rPr>
          <w:szCs w:val="24"/>
        </w:rPr>
      </w:pPr>
      <w:r>
        <w:rPr>
          <w:b/>
          <w:szCs w:val="24"/>
        </w:rPr>
        <w:t>R</w:t>
      </w:r>
      <w:r w:rsidRPr="005216A2">
        <w:rPr>
          <w:b/>
          <w:szCs w:val="24"/>
        </w:rPr>
        <w:t xml:space="preserve">edovisning av </w:t>
      </w:r>
      <w:r>
        <w:rPr>
          <w:b/>
          <w:szCs w:val="24"/>
        </w:rPr>
        <w:t xml:space="preserve">kartläggningens </w:t>
      </w:r>
      <w:r w:rsidRPr="005216A2">
        <w:rPr>
          <w:b/>
          <w:szCs w:val="24"/>
        </w:rPr>
        <w:t>resultat</w:t>
      </w:r>
      <w:r>
        <w:rPr>
          <w:b/>
          <w:szCs w:val="24"/>
        </w:rPr>
        <w:t xml:space="preserve"> och analys</w:t>
      </w:r>
      <w:r w:rsidR="00DD6F71" w:rsidRPr="00DD6F71">
        <w:rPr>
          <w:szCs w:val="24"/>
        </w:rPr>
        <w:t xml:space="preserve"> </w:t>
      </w:r>
    </w:p>
    <w:p w:rsidR="00DD6F71" w:rsidRDefault="00DD6F71" w:rsidP="00DD6F71">
      <w:pPr>
        <w:ind w:firstLine="432"/>
        <w:rPr>
          <w:szCs w:val="24"/>
        </w:rPr>
      </w:pPr>
    </w:p>
    <w:p w:rsidR="00DD6F71" w:rsidRDefault="00DD6F71" w:rsidP="00DD6F71">
      <w:pPr>
        <w:rPr>
          <w:szCs w:val="24"/>
        </w:rPr>
      </w:pPr>
      <w:r>
        <w:rPr>
          <w:szCs w:val="24"/>
        </w:rPr>
        <w:t>Enligt SKL:s enkät upplever eleverna lugn och ro på fritidshemmet. Personalens antagande till att flera elever upplever lugn och ro är att eleverna fokuserar på sin lek och därmed skärmar av ljud</w:t>
      </w:r>
    </w:p>
    <w:p w:rsidR="00CA3749" w:rsidRDefault="0071543F" w:rsidP="00DD6F71">
      <w:pPr>
        <w:rPr>
          <w:szCs w:val="24"/>
        </w:rPr>
      </w:pPr>
      <w:r>
        <w:rPr>
          <w:szCs w:val="24"/>
        </w:rPr>
        <w:t>I enkäten framkom att elevernas arbetsro</w:t>
      </w:r>
      <w:r w:rsidR="00DD6F71">
        <w:rPr>
          <w:szCs w:val="24"/>
        </w:rPr>
        <w:t xml:space="preserve"> i klassrummen</w:t>
      </w:r>
      <w:r>
        <w:rPr>
          <w:szCs w:val="24"/>
        </w:rPr>
        <w:t xml:space="preserve"> kunde förbättras i några klasser. </w:t>
      </w:r>
      <w:r w:rsidR="00DD6F71">
        <w:rPr>
          <w:szCs w:val="24"/>
        </w:rPr>
        <w:t>De insatser som gjordes var bl. a annat att ha tydliga klassrumsregler, använda färgkodade skyltar där eleverna uppmärksammas på att ljudnivån behöver sänkas utan verbala tillrättavisningar.</w:t>
      </w:r>
    </w:p>
    <w:p w:rsidR="000F0FB6" w:rsidRDefault="000F0FB6" w:rsidP="00DD6F71">
      <w:pPr>
        <w:rPr>
          <w:szCs w:val="24"/>
        </w:rPr>
      </w:pPr>
      <w:r>
        <w:rPr>
          <w:szCs w:val="24"/>
        </w:rPr>
        <w:t>Lärare har även strävat efter att eleverna skall få förståelse för begreppet arbetsro då det är svårt att definiera och förstå begreppet.</w:t>
      </w:r>
    </w:p>
    <w:p w:rsidR="00894F5A" w:rsidRDefault="00894F5A" w:rsidP="00DF2FBB">
      <w:pPr>
        <w:pStyle w:val="Rubrik1"/>
      </w:pPr>
    </w:p>
    <w:p w:rsidR="00CA3749" w:rsidRPr="007B32E3" w:rsidRDefault="00CA3749" w:rsidP="00DF2FBB">
      <w:pPr>
        <w:pStyle w:val="Rubrik1"/>
      </w:pPr>
      <w:r w:rsidRPr="007B32E3">
        <w:t>FÖREBYGGANDE ARBETE</w:t>
      </w:r>
    </w:p>
    <w:p w:rsidR="00CA3749" w:rsidRPr="00A90480" w:rsidRDefault="00CA3749" w:rsidP="006865ED">
      <w:pPr>
        <w:outlineLvl w:val="0"/>
        <w:rPr>
          <w:rFonts w:ascii="Arial" w:hAnsi="Arial" w:cs="Arial"/>
          <w:b/>
          <w:caps/>
          <w:sz w:val="28"/>
          <w:szCs w:val="28"/>
        </w:rPr>
      </w:pPr>
    </w:p>
    <w:p w:rsidR="00CA3749" w:rsidRPr="007B32E3" w:rsidRDefault="00CA3749" w:rsidP="006865ED">
      <w:pPr>
        <w:rPr>
          <w:szCs w:val="24"/>
        </w:rPr>
      </w:pPr>
      <w:r w:rsidRPr="007B32E3">
        <w:rPr>
          <w:szCs w:val="24"/>
        </w:rPr>
        <w:t>Det förebyggande arbetet tar sikte på att minimera risken för kränkningar och utgår från identifierade riskfaktorer. Syftet är att avvärja risker för diskriminering, trakasserier och kränkande behandling. De konkreta insatser som planeras utgår från den kartläggning som gjorts.</w:t>
      </w:r>
    </w:p>
    <w:p w:rsidR="00CA3749" w:rsidRPr="007B32E3" w:rsidRDefault="00CA3749" w:rsidP="00B14DAB">
      <w:pPr>
        <w:rPr>
          <w:szCs w:val="24"/>
        </w:rPr>
      </w:pPr>
    </w:p>
    <w:p w:rsidR="00CA3749" w:rsidRPr="007B32E3" w:rsidRDefault="00CA3749" w:rsidP="00DF2FBB">
      <w:pPr>
        <w:outlineLvl w:val="0"/>
        <w:rPr>
          <w:b/>
          <w:szCs w:val="24"/>
        </w:rPr>
      </w:pPr>
      <w:r w:rsidRPr="007B32E3">
        <w:rPr>
          <w:b/>
          <w:szCs w:val="24"/>
        </w:rPr>
        <w:t xml:space="preserve">Konkreta </w:t>
      </w:r>
      <w:r>
        <w:rPr>
          <w:b/>
          <w:szCs w:val="24"/>
        </w:rPr>
        <w:t>insatser</w:t>
      </w:r>
      <w:r w:rsidRPr="007B32E3">
        <w:rPr>
          <w:b/>
          <w:szCs w:val="24"/>
        </w:rPr>
        <w:t xml:space="preserve"> utifrån årets kartläggning och utvärderingen av föregående plan</w:t>
      </w:r>
    </w:p>
    <w:p w:rsidR="00CA3749" w:rsidRDefault="00CA3749" w:rsidP="00B14DAB">
      <w:pPr>
        <w:rPr>
          <w:szCs w:val="24"/>
        </w:rPr>
      </w:pPr>
    </w:p>
    <w:tbl>
      <w:tblPr>
        <w:tblpPr w:leftFromText="141" w:rightFromText="141" w:vertAnchor="text" w:horzAnchor="margin" w:tblpY="1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983"/>
        <w:gridCol w:w="2835"/>
        <w:gridCol w:w="1695"/>
        <w:gridCol w:w="6"/>
        <w:gridCol w:w="1418"/>
        <w:gridCol w:w="16"/>
        <w:gridCol w:w="2536"/>
      </w:tblGrid>
      <w:tr w:rsidR="00CA3749" w:rsidRPr="001062B4" w:rsidTr="00976B55">
        <w:tc>
          <w:tcPr>
            <w:tcW w:w="4361" w:type="dxa"/>
          </w:tcPr>
          <w:p w:rsidR="00CA3749" w:rsidRPr="001062B4" w:rsidRDefault="00CA3749" w:rsidP="00976B55">
            <w:pPr>
              <w:rPr>
                <w:b/>
                <w:szCs w:val="22"/>
              </w:rPr>
            </w:pPr>
            <w:r w:rsidRPr="001062B4">
              <w:rPr>
                <w:b/>
                <w:sz w:val="22"/>
                <w:szCs w:val="22"/>
              </w:rPr>
              <w:t xml:space="preserve">Insats   </w:t>
            </w:r>
          </w:p>
        </w:tc>
        <w:tc>
          <w:tcPr>
            <w:tcW w:w="1983" w:type="dxa"/>
          </w:tcPr>
          <w:p w:rsidR="00CA3749" w:rsidRPr="001062B4" w:rsidRDefault="00CA3749" w:rsidP="00976B55">
            <w:pPr>
              <w:rPr>
                <w:b/>
                <w:szCs w:val="22"/>
              </w:rPr>
            </w:pPr>
            <w:r>
              <w:rPr>
                <w:b/>
                <w:sz w:val="22"/>
                <w:szCs w:val="22"/>
              </w:rPr>
              <w:t>Verksamhetsform</w:t>
            </w:r>
          </w:p>
        </w:tc>
        <w:tc>
          <w:tcPr>
            <w:tcW w:w="2835" w:type="dxa"/>
          </w:tcPr>
          <w:p w:rsidR="00CA3749" w:rsidRPr="001062B4" w:rsidRDefault="00CA3749" w:rsidP="00976B55">
            <w:pPr>
              <w:rPr>
                <w:b/>
                <w:szCs w:val="22"/>
              </w:rPr>
            </w:pPr>
            <w:r>
              <w:rPr>
                <w:b/>
                <w:sz w:val="22"/>
                <w:szCs w:val="22"/>
              </w:rPr>
              <w:t>Mål att uppnå/</w:t>
            </w:r>
            <w:r w:rsidRPr="001062B4">
              <w:rPr>
                <w:b/>
                <w:sz w:val="22"/>
                <w:szCs w:val="22"/>
              </w:rPr>
              <w:t>önskvärd effekt</w:t>
            </w:r>
          </w:p>
        </w:tc>
        <w:tc>
          <w:tcPr>
            <w:tcW w:w="1701" w:type="dxa"/>
            <w:gridSpan w:val="2"/>
          </w:tcPr>
          <w:p w:rsidR="00CA3749" w:rsidRPr="001062B4" w:rsidRDefault="00CA3749" w:rsidP="00976B55">
            <w:pPr>
              <w:rPr>
                <w:b/>
                <w:szCs w:val="22"/>
              </w:rPr>
            </w:pPr>
            <w:r w:rsidRPr="001062B4">
              <w:rPr>
                <w:b/>
                <w:sz w:val="22"/>
                <w:szCs w:val="22"/>
              </w:rPr>
              <w:t xml:space="preserve">Ansvar/person </w:t>
            </w:r>
          </w:p>
        </w:tc>
        <w:tc>
          <w:tcPr>
            <w:tcW w:w="1418" w:type="dxa"/>
          </w:tcPr>
          <w:p w:rsidR="00CA3749" w:rsidRPr="001062B4" w:rsidRDefault="00CA3749" w:rsidP="00976B55">
            <w:pPr>
              <w:rPr>
                <w:b/>
                <w:szCs w:val="22"/>
              </w:rPr>
            </w:pPr>
            <w:r w:rsidRPr="001062B4">
              <w:rPr>
                <w:b/>
                <w:sz w:val="22"/>
                <w:szCs w:val="22"/>
              </w:rPr>
              <w:t>Tid</w:t>
            </w:r>
            <w:r>
              <w:rPr>
                <w:b/>
                <w:sz w:val="22"/>
                <w:szCs w:val="22"/>
              </w:rPr>
              <w:t>s</w:t>
            </w:r>
            <w:r w:rsidRPr="001062B4">
              <w:rPr>
                <w:b/>
                <w:sz w:val="22"/>
                <w:szCs w:val="22"/>
              </w:rPr>
              <w:t>plan</w:t>
            </w:r>
          </w:p>
        </w:tc>
        <w:tc>
          <w:tcPr>
            <w:tcW w:w="2552" w:type="dxa"/>
            <w:gridSpan w:val="2"/>
          </w:tcPr>
          <w:p w:rsidR="00CA3749" w:rsidRPr="001062B4" w:rsidRDefault="00CA3749" w:rsidP="00976B55">
            <w:pPr>
              <w:rPr>
                <w:b/>
                <w:szCs w:val="22"/>
              </w:rPr>
            </w:pPr>
            <w:r w:rsidRPr="001062B4">
              <w:rPr>
                <w:b/>
                <w:sz w:val="22"/>
                <w:szCs w:val="22"/>
              </w:rPr>
              <w:t>Uppföljning när och hur</w:t>
            </w:r>
          </w:p>
        </w:tc>
      </w:tr>
      <w:tr w:rsidR="00CA3749" w:rsidRPr="001062B4" w:rsidTr="00976B55">
        <w:tc>
          <w:tcPr>
            <w:tcW w:w="4361" w:type="dxa"/>
          </w:tcPr>
          <w:p w:rsidR="00CA3749" w:rsidRPr="001062B4" w:rsidRDefault="0071543F" w:rsidP="00976B55">
            <w:pPr>
              <w:rPr>
                <w:szCs w:val="24"/>
              </w:rPr>
            </w:pPr>
            <w:r>
              <w:rPr>
                <w:szCs w:val="24"/>
              </w:rPr>
              <w:t>Fortsatt vuxennärvaro vid insläpp till matsal.</w:t>
            </w:r>
          </w:p>
        </w:tc>
        <w:tc>
          <w:tcPr>
            <w:tcW w:w="1983" w:type="dxa"/>
          </w:tcPr>
          <w:p w:rsidR="00CA3749" w:rsidRDefault="0071543F" w:rsidP="00976B55">
            <w:pPr>
              <w:rPr>
                <w:szCs w:val="24"/>
              </w:rPr>
            </w:pPr>
            <w:r>
              <w:rPr>
                <w:szCs w:val="24"/>
              </w:rPr>
              <w:t>Grundskola</w:t>
            </w:r>
          </w:p>
          <w:p w:rsidR="00815078" w:rsidRDefault="00815078" w:rsidP="00976B55">
            <w:pPr>
              <w:rPr>
                <w:szCs w:val="24"/>
              </w:rPr>
            </w:pPr>
            <w:r>
              <w:rPr>
                <w:szCs w:val="24"/>
              </w:rPr>
              <w:t>Förskoleklass</w:t>
            </w:r>
          </w:p>
          <w:p w:rsidR="0071543F" w:rsidRPr="001062B4" w:rsidRDefault="00815078" w:rsidP="00976B55">
            <w:pPr>
              <w:rPr>
                <w:szCs w:val="24"/>
              </w:rPr>
            </w:pPr>
            <w:r>
              <w:rPr>
                <w:szCs w:val="24"/>
              </w:rPr>
              <w:t>F</w:t>
            </w:r>
            <w:r w:rsidR="0071543F">
              <w:rPr>
                <w:szCs w:val="24"/>
              </w:rPr>
              <w:t>ritidshem</w:t>
            </w:r>
          </w:p>
        </w:tc>
        <w:tc>
          <w:tcPr>
            <w:tcW w:w="2835" w:type="dxa"/>
          </w:tcPr>
          <w:p w:rsidR="00CA3749" w:rsidRPr="001062B4" w:rsidRDefault="00815078" w:rsidP="00976B55">
            <w:pPr>
              <w:rPr>
                <w:szCs w:val="24"/>
              </w:rPr>
            </w:pPr>
            <w:r>
              <w:rPr>
                <w:szCs w:val="24"/>
              </w:rPr>
              <w:t>Att skapa en lugn och trygg miljö.</w:t>
            </w:r>
          </w:p>
        </w:tc>
        <w:tc>
          <w:tcPr>
            <w:tcW w:w="1701" w:type="dxa"/>
            <w:gridSpan w:val="2"/>
          </w:tcPr>
          <w:p w:rsidR="00CA3749" w:rsidRPr="001062B4" w:rsidRDefault="00815078" w:rsidP="00976B55">
            <w:pPr>
              <w:rPr>
                <w:szCs w:val="24"/>
              </w:rPr>
            </w:pPr>
            <w:r>
              <w:rPr>
                <w:szCs w:val="24"/>
              </w:rPr>
              <w:t>All personal</w:t>
            </w:r>
          </w:p>
        </w:tc>
        <w:tc>
          <w:tcPr>
            <w:tcW w:w="1418" w:type="dxa"/>
          </w:tcPr>
          <w:p w:rsidR="00CA3749" w:rsidRDefault="00815078" w:rsidP="00976B55">
            <w:pPr>
              <w:rPr>
                <w:szCs w:val="24"/>
              </w:rPr>
            </w:pPr>
            <w:r>
              <w:rPr>
                <w:szCs w:val="24"/>
              </w:rPr>
              <w:t>Ht</w:t>
            </w:r>
            <w:r w:rsidR="00894F5A">
              <w:rPr>
                <w:szCs w:val="24"/>
              </w:rPr>
              <w:t xml:space="preserve"> </w:t>
            </w:r>
            <w:r>
              <w:rPr>
                <w:szCs w:val="24"/>
              </w:rPr>
              <w:t>15</w:t>
            </w:r>
            <w:r w:rsidR="00894F5A">
              <w:rPr>
                <w:szCs w:val="24"/>
              </w:rPr>
              <w:t>-</w:t>
            </w:r>
          </w:p>
          <w:p w:rsidR="00815078" w:rsidRPr="001062B4" w:rsidRDefault="00894F5A" w:rsidP="00976B55">
            <w:pPr>
              <w:rPr>
                <w:szCs w:val="24"/>
              </w:rPr>
            </w:pPr>
            <w:r>
              <w:rPr>
                <w:szCs w:val="24"/>
              </w:rPr>
              <w:t xml:space="preserve">Vt </w:t>
            </w:r>
            <w:r w:rsidR="00815078">
              <w:rPr>
                <w:szCs w:val="24"/>
              </w:rPr>
              <w:t>16</w:t>
            </w:r>
          </w:p>
        </w:tc>
        <w:tc>
          <w:tcPr>
            <w:tcW w:w="2552" w:type="dxa"/>
            <w:gridSpan w:val="2"/>
          </w:tcPr>
          <w:p w:rsidR="00CA3749" w:rsidRPr="001062B4" w:rsidRDefault="00815078" w:rsidP="00976B55">
            <w:pPr>
              <w:rPr>
                <w:szCs w:val="24"/>
              </w:rPr>
            </w:pPr>
            <w:r>
              <w:rPr>
                <w:szCs w:val="24"/>
              </w:rPr>
              <w:t>Vt  2016</w:t>
            </w:r>
          </w:p>
        </w:tc>
      </w:tr>
      <w:tr w:rsidR="00CA3749" w:rsidRPr="001062B4" w:rsidTr="00976B55">
        <w:tc>
          <w:tcPr>
            <w:tcW w:w="4361" w:type="dxa"/>
          </w:tcPr>
          <w:p w:rsidR="00CA3749" w:rsidRPr="001062B4" w:rsidRDefault="00124810" w:rsidP="00976B55">
            <w:pPr>
              <w:rPr>
                <w:szCs w:val="24"/>
              </w:rPr>
            </w:pPr>
            <w:r>
              <w:rPr>
                <w:szCs w:val="24"/>
              </w:rPr>
              <w:t xml:space="preserve">Fortsatt </w:t>
            </w:r>
            <w:r w:rsidR="0071543F">
              <w:rPr>
                <w:szCs w:val="24"/>
              </w:rPr>
              <w:t>vuxen</w:t>
            </w:r>
            <w:r>
              <w:rPr>
                <w:szCs w:val="24"/>
              </w:rPr>
              <w:t>närvaro i hallarna vid elevernas</w:t>
            </w:r>
            <w:r w:rsidR="0071543F">
              <w:rPr>
                <w:szCs w:val="24"/>
              </w:rPr>
              <w:t xml:space="preserve"> ut- och</w:t>
            </w:r>
            <w:r>
              <w:rPr>
                <w:szCs w:val="24"/>
              </w:rPr>
              <w:t xml:space="preserve"> ingång.</w:t>
            </w:r>
          </w:p>
          <w:p w:rsidR="00CA3749" w:rsidRPr="001062B4" w:rsidRDefault="00CA3749" w:rsidP="00976B55">
            <w:pPr>
              <w:rPr>
                <w:szCs w:val="24"/>
              </w:rPr>
            </w:pPr>
          </w:p>
        </w:tc>
        <w:tc>
          <w:tcPr>
            <w:tcW w:w="1983" w:type="dxa"/>
          </w:tcPr>
          <w:p w:rsidR="00CA3749" w:rsidRDefault="00124810" w:rsidP="00976B55">
            <w:pPr>
              <w:rPr>
                <w:szCs w:val="24"/>
              </w:rPr>
            </w:pPr>
            <w:r>
              <w:rPr>
                <w:szCs w:val="24"/>
              </w:rPr>
              <w:t>Grundskola</w:t>
            </w:r>
          </w:p>
          <w:p w:rsidR="00815078" w:rsidRDefault="00815078" w:rsidP="00976B55">
            <w:pPr>
              <w:rPr>
                <w:szCs w:val="24"/>
              </w:rPr>
            </w:pPr>
            <w:r>
              <w:rPr>
                <w:szCs w:val="24"/>
              </w:rPr>
              <w:t>Förskoleklass</w:t>
            </w:r>
          </w:p>
          <w:p w:rsidR="00124810" w:rsidRPr="001062B4" w:rsidRDefault="00124810" w:rsidP="00976B55">
            <w:pPr>
              <w:rPr>
                <w:szCs w:val="24"/>
              </w:rPr>
            </w:pPr>
            <w:r>
              <w:rPr>
                <w:szCs w:val="24"/>
              </w:rPr>
              <w:t>Fritidshem</w:t>
            </w:r>
          </w:p>
        </w:tc>
        <w:tc>
          <w:tcPr>
            <w:tcW w:w="2835" w:type="dxa"/>
          </w:tcPr>
          <w:p w:rsidR="00CA3749" w:rsidRPr="001062B4" w:rsidRDefault="00124810" w:rsidP="00976B55">
            <w:pPr>
              <w:rPr>
                <w:szCs w:val="24"/>
              </w:rPr>
            </w:pPr>
            <w:r>
              <w:rPr>
                <w:szCs w:val="24"/>
              </w:rPr>
              <w:t>Minimera otrygga situationer vid in- och utgång.</w:t>
            </w:r>
          </w:p>
        </w:tc>
        <w:tc>
          <w:tcPr>
            <w:tcW w:w="1701" w:type="dxa"/>
            <w:gridSpan w:val="2"/>
          </w:tcPr>
          <w:p w:rsidR="00CA3749" w:rsidRPr="001062B4" w:rsidRDefault="00124810" w:rsidP="00976B55">
            <w:pPr>
              <w:rPr>
                <w:szCs w:val="24"/>
              </w:rPr>
            </w:pPr>
            <w:r>
              <w:rPr>
                <w:szCs w:val="24"/>
              </w:rPr>
              <w:t>All personal</w:t>
            </w:r>
          </w:p>
        </w:tc>
        <w:tc>
          <w:tcPr>
            <w:tcW w:w="1418" w:type="dxa"/>
          </w:tcPr>
          <w:p w:rsidR="00CA3749" w:rsidRDefault="00894F5A" w:rsidP="00976B55">
            <w:pPr>
              <w:rPr>
                <w:szCs w:val="24"/>
              </w:rPr>
            </w:pPr>
            <w:r>
              <w:rPr>
                <w:szCs w:val="24"/>
              </w:rPr>
              <w:t xml:space="preserve">Ht </w:t>
            </w:r>
            <w:r w:rsidR="00124810">
              <w:rPr>
                <w:szCs w:val="24"/>
              </w:rPr>
              <w:t>15</w:t>
            </w:r>
            <w:r>
              <w:rPr>
                <w:szCs w:val="24"/>
              </w:rPr>
              <w:t>-</w:t>
            </w:r>
          </w:p>
          <w:p w:rsidR="00124810" w:rsidRPr="001062B4" w:rsidRDefault="00894F5A" w:rsidP="00976B55">
            <w:pPr>
              <w:rPr>
                <w:szCs w:val="24"/>
              </w:rPr>
            </w:pPr>
            <w:r>
              <w:rPr>
                <w:szCs w:val="24"/>
              </w:rPr>
              <w:t xml:space="preserve">Vt </w:t>
            </w:r>
            <w:r w:rsidR="00124810">
              <w:rPr>
                <w:szCs w:val="24"/>
              </w:rPr>
              <w:t>16</w:t>
            </w:r>
          </w:p>
        </w:tc>
        <w:tc>
          <w:tcPr>
            <w:tcW w:w="2552" w:type="dxa"/>
            <w:gridSpan w:val="2"/>
          </w:tcPr>
          <w:p w:rsidR="00CA3749" w:rsidRPr="001062B4" w:rsidRDefault="00124810" w:rsidP="00976B55">
            <w:pPr>
              <w:rPr>
                <w:szCs w:val="24"/>
              </w:rPr>
            </w:pPr>
            <w:r>
              <w:rPr>
                <w:szCs w:val="24"/>
              </w:rPr>
              <w:t xml:space="preserve">Vt </w:t>
            </w:r>
            <w:r w:rsidR="00815078">
              <w:rPr>
                <w:szCs w:val="24"/>
              </w:rPr>
              <w:t>20</w:t>
            </w:r>
            <w:r>
              <w:rPr>
                <w:szCs w:val="24"/>
              </w:rPr>
              <w:t>16</w:t>
            </w:r>
          </w:p>
        </w:tc>
      </w:tr>
      <w:tr w:rsidR="00CA3749" w:rsidRPr="001062B4" w:rsidTr="00976B55">
        <w:trPr>
          <w:trHeight w:val="1230"/>
        </w:trPr>
        <w:tc>
          <w:tcPr>
            <w:tcW w:w="4361" w:type="dxa"/>
          </w:tcPr>
          <w:p w:rsidR="00CA3749" w:rsidRDefault="00124810" w:rsidP="00976B55">
            <w:pPr>
              <w:rPr>
                <w:szCs w:val="24"/>
              </w:rPr>
            </w:pPr>
            <w:r>
              <w:rPr>
                <w:szCs w:val="24"/>
              </w:rPr>
              <w:t>Rast</w:t>
            </w:r>
            <w:r w:rsidR="00976B55">
              <w:rPr>
                <w:szCs w:val="24"/>
              </w:rPr>
              <w:t>värda</w:t>
            </w:r>
            <w:r>
              <w:rPr>
                <w:szCs w:val="24"/>
              </w:rPr>
              <w:t>rna fördelar sig över skolområdet så att uppsikt hålls över de områden där eleverna befinner sig.</w:t>
            </w:r>
          </w:p>
          <w:p w:rsidR="000E0633" w:rsidRPr="001062B4" w:rsidRDefault="0071543F" w:rsidP="00976B55">
            <w:pPr>
              <w:rPr>
                <w:szCs w:val="24"/>
              </w:rPr>
            </w:pPr>
            <w:r>
              <w:rPr>
                <w:szCs w:val="24"/>
              </w:rPr>
              <w:t>Rastv</w:t>
            </w:r>
            <w:r w:rsidR="005A446B">
              <w:rPr>
                <w:szCs w:val="24"/>
              </w:rPr>
              <w:t>ärdarna</w:t>
            </w:r>
            <w:r>
              <w:rPr>
                <w:szCs w:val="24"/>
              </w:rPr>
              <w:t xml:space="preserve"> bär gula västar för att tydligt synas.</w:t>
            </w:r>
          </w:p>
          <w:p w:rsidR="00CA3749" w:rsidRPr="001062B4" w:rsidRDefault="00CA3749" w:rsidP="00976B55">
            <w:pPr>
              <w:rPr>
                <w:szCs w:val="24"/>
              </w:rPr>
            </w:pPr>
          </w:p>
        </w:tc>
        <w:tc>
          <w:tcPr>
            <w:tcW w:w="1983" w:type="dxa"/>
          </w:tcPr>
          <w:p w:rsidR="00CA3749" w:rsidRDefault="000E0633" w:rsidP="00976B55">
            <w:pPr>
              <w:rPr>
                <w:szCs w:val="24"/>
              </w:rPr>
            </w:pPr>
            <w:r>
              <w:rPr>
                <w:szCs w:val="24"/>
              </w:rPr>
              <w:t xml:space="preserve">Grundskola </w:t>
            </w:r>
          </w:p>
          <w:p w:rsidR="00815078" w:rsidRDefault="00815078" w:rsidP="00976B55">
            <w:pPr>
              <w:rPr>
                <w:szCs w:val="24"/>
              </w:rPr>
            </w:pPr>
            <w:r>
              <w:rPr>
                <w:szCs w:val="24"/>
              </w:rPr>
              <w:t>Förskoleklass</w:t>
            </w:r>
          </w:p>
          <w:p w:rsidR="000E0633" w:rsidRPr="001062B4" w:rsidRDefault="000E0633" w:rsidP="00976B55">
            <w:pPr>
              <w:rPr>
                <w:szCs w:val="24"/>
              </w:rPr>
            </w:pPr>
            <w:r>
              <w:rPr>
                <w:szCs w:val="24"/>
              </w:rPr>
              <w:t>Fritidshem</w:t>
            </w:r>
          </w:p>
        </w:tc>
        <w:tc>
          <w:tcPr>
            <w:tcW w:w="2835" w:type="dxa"/>
          </w:tcPr>
          <w:p w:rsidR="00CA3749" w:rsidRPr="001062B4" w:rsidRDefault="000E0633" w:rsidP="00976B55">
            <w:pPr>
              <w:rPr>
                <w:szCs w:val="24"/>
              </w:rPr>
            </w:pPr>
            <w:r>
              <w:rPr>
                <w:szCs w:val="24"/>
              </w:rPr>
              <w:t xml:space="preserve">En trygg och säker </w:t>
            </w:r>
            <w:r w:rsidR="00815078">
              <w:rPr>
                <w:szCs w:val="24"/>
              </w:rPr>
              <w:t>rastverksamhet.</w:t>
            </w:r>
          </w:p>
        </w:tc>
        <w:tc>
          <w:tcPr>
            <w:tcW w:w="1701" w:type="dxa"/>
            <w:gridSpan w:val="2"/>
          </w:tcPr>
          <w:p w:rsidR="00CA3749" w:rsidRPr="001062B4" w:rsidRDefault="00894F5A" w:rsidP="005A446B">
            <w:pPr>
              <w:rPr>
                <w:szCs w:val="24"/>
              </w:rPr>
            </w:pPr>
            <w:r>
              <w:rPr>
                <w:szCs w:val="24"/>
              </w:rPr>
              <w:t>Rast</w:t>
            </w:r>
            <w:r w:rsidR="005A446B">
              <w:rPr>
                <w:szCs w:val="24"/>
              </w:rPr>
              <w:t xml:space="preserve">värdar </w:t>
            </w:r>
            <w:r>
              <w:rPr>
                <w:szCs w:val="24"/>
              </w:rPr>
              <w:t>enligt schema</w:t>
            </w:r>
          </w:p>
        </w:tc>
        <w:tc>
          <w:tcPr>
            <w:tcW w:w="1418" w:type="dxa"/>
          </w:tcPr>
          <w:p w:rsidR="00CA3749" w:rsidRDefault="00894F5A" w:rsidP="00976B55">
            <w:pPr>
              <w:rPr>
                <w:szCs w:val="24"/>
              </w:rPr>
            </w:pPr>
            <w:r>
              <w:rPr>
                <w:szCs w:val="24"/>
              </w:rPr>
              <w:t xml:space="preserve">Ht </w:t>
            </w:r>
            <w:r w:rsidR="000E0633">
              <w:rPr>
                <w:szCs w:val="24"/>
              </w:rPr>
              <w:t>15</w:t>
            </w:r>
            <w:r>
              <w:rPr>
                <w:szCs w:val="24"/>
              </w:rPr>
              <w:t>-</w:t>
            </w:r>
          </w:p>
          <w:p w:rsidR="000E0633" w:rsidRPr="001062B4" w:rsidRDefault="00894F5A" w:rsidP="00976B55">
            <w:pPr>
              <w:rPr>
                <w:szCs w:val="24"/>
              </w:rPr>
            </w:pPr>
            <w:r>
              <w:rPr>
                <w:szCs w:val="24"/>
              </w:rPr>
              <w:t xml:space="preserve">Vt </w:t>
            </w:r>
            <w:r w:rsidR="000E0633">
              <w:rPr>
                <w:szCs w:val="24"/>
              </w:rPr>
              <w:t xml:space="preserve">16 </w:t>
            </w:r>
          </w:p>
        </w:tc>
        <w:tc>
          <w:tcPr>
            <w:tcW w:w="2552" w:type="dxa"/>
            <w:gridSpan w:val="2"/>
          </w:tcPr>
          <w:p w:rsidR="00CA3749" w:rsidRPr="001062B4" w:rsidRDefault="000E0633" w:rsidP="00976B55">
            <w:pPr>
              <w:rPr>
                <w:szCs w:val="24"/>
              </w:rPr>
            </w:pPr>
            <w:r>
              <w:rPr>
                <w:szCs w:val="24"/>
              </w:rPr>
              <w:t>Vt</w:t>
            </w:r>
            <w:r w:rsidR="00815078">
              <w:rPr>
                <w:szCs w:val="24"/>
              </w:rPr>
              <w:t xml:space="preserve"> 20</w:t>
            </w:r>
            <w:r>
              <w:rPr>
                <w:szCs w:val="24"/>
              </w:rPr>
              <w:t>16</w:t>
            </w:r>
          </w:p>
        </w:tc>
      </w:tr>
      <w:tr w:rsidR="000E0633" w:rsidRPr="001062B4" w:rsidTr="00976B55">
        <w:trPr>
          <w:trHeight w:val="1087"/>
        </w:trPr>
        <w:tc>
          <w:tcPr>
            <w:tcW w:w="4361" w:type="dxa"/>
          </w:tcPr>
          <w:p w:rsidR="000E0633" w:rsidRDefault="00815078" w:rsidP="00976B55">
            <w:pPr>
              <w:rPr>
                <w:szCs w:val="24"/>
              </w:rPr>
            </w:pPr>
            <w:r>
              <w:rPr>
                <w:szCs w:val="24"/>
              </w:rPr>
              <w:t>Elever på öppningsfritids går tillsammans med personal ut på skolgården vid 7.45. Där tas elever emot och är ute till skolan börjar 8.15.</w:t>
            </w:r>
          </w:p>
        </w:tc>
        <w:tc>
          <w:tcPr>
            <w:tcW w:w="1983" w:type="dxa"/>
          </w:tcPr>
          <w:p w:rsidR="000E0633" w:rsidRDefault="00894F5A" w:rsidP="00976B55">
            <w:pPr>
              <w:rPr>
                <w:szCs w:val="24"/>
              </w:rPr>
            </w:pPr>
            <w:r>
              <w:rPr>
                <w:szCs w:val="24"/>
              </w:rPr>
              <w:t>Grundskola</w:t>
            </w:r>
          </w:p>
          <w:p w:rsidR="00894F5A" w:rsidRPr="001062B4" w:rsidRDefault="00894F5A" w:rsidP="00976B55">
            <w:pPr>
              <w:rPr>
                <w:szCs w:val="24"/>
              </w:rPr>
            </w:pPr>
            <w:r>
              <w:rPr>
                <w:szCs w:val="24"/>
              </w:rPr>
              <w:t>Fritidshem</w:t>
            </w:r>
          </w:p>
        </w:tc>
        <w:tc>
          <w:tcPr>
            <w:tcW w:w="2835" w:type="dxa"/>
          </w:tcPr>
          <w:p w:rsidR="000E0633" w:rsidRPr="001062B4" w:rsidRDefault="00894F5A" w:rsidP="005A446B">
            <w:pPr>
              <w:rPr>
                <w:szCs w:val="24"/>
              </w:rPr>
            </w:pPr>
            <w:r>
              <w:rPr>
                <w:szCs w:val="24"/>
              </w:rPr>
              <w:t>Att det finns rast</w:t>
            </w:r>
            <w:r w:rsidR="005A446B">
              <w:rPr>
                <w:szCs w:val="24"/>
              </w:rPr>
              <w:t>värdsskap</w:t>
            </w:r>
            <w:r>
              <w:rPr>
                <w:szCs w:val="24"/>
              </w:rPr>
              <w:t xml:space="preserve"> på skolgården då eleverna kommer för att skapa en trygg miljö.</w:t>
            </w:r>
          </w:p>
        </w:tc>
        <w:tc>
          <w:tcPr>
            <w:tcW w:w="1701" w:type="dxa"/>
            <w:gridSpan w:val="2"/>
          </w:tcPr>
          <w:p w:rsidR="000E0633" w:rsidRPr="001062B4" w:rsidRDefault="00894F5A" w:rsidP="005A446B">
            <w:pPr>
              <w:rPr>
                <w:szCs w:val="24"/>
              </w:rPr>
            </w:pPr>
            <w:r>
              <w:rPr>
                <w:szCs w:val="24"/>
              </w:rPr>
              <w:t>Rast</w:t>
            </w:r>
            <w:r w:rsidR="005A446B">
              <w:rPr>
                <w:szCs w:val="24"/>
              </w:rPr>
              <w:t>värdar</w:t>
            </w:r>
            <w:r>
              <w:rPr>
                <w:szCs w:val="24"/>
              </w:rPr>
              <w:t xml:space="preserve"> enligt schema</w:t>
            </w:r>
          </w:p>
        </w:tc>
        <w:tc>
          <w:tcPr>
            <w:tcW w:w="1418" w:type="dxa"/>
          </w:tcPr>
          <w:p w:rsidR="000E0633" w:rsidRDefault="00894F5A" w:rsidP="00976B55">
            <w:pPr>
              <w:rPr>
                <w:szCs w:val="24"/>
              </w:rPr>
            </w:pPr>
            <w:r>
              <w:rPr>
                <w:szCs w:val="24"/>
              </w:rPr>
              <w:t>Ht 15-</w:t>
            </w:r>
          </w:p>
          <w:p w:rsidR="00894F5A" w:rsidRPr="001062B4" w:rsidRDefault="00894F5A" w:rsidP="00976B55">
            <w:pPr>
              <w:rPr>
                <w:szCs w:val="24"/>
              </w:rPr>
            </w:pPr>
            <w:r>
              <w:rPr>
                <w:szCs w:val="24"/>
              </w:rPr>
              <w:t>Vt 16</w:t>
            </w:r>
          </w:p>
        </w:tc>
        <w:tc>
          <w:tcPr>
            <w:tcW w:w="2552" w:type="dxa"/>
            <w:gridSpan w:val="2"/>
          </w:tcPr>
          <w:p w:rsidR="00976B55" w:rsidRDefault="00894F5A" w:rsidP="00976B55">
            <w:pPr>
              <w:rPr>
                <w:szCs w:val="24"/>
              </w:rPr>
            </w:pPr>
            <w:r>
              <w:rPr>
                <w:szCs w:val="24"/>
              </w:rPr>
              <w:t>Vt 2016</w:t>
            </w:r>
          </w:p>
          <w:p w:rsidR="00976B55" w:rsidRDefault="00976B55" w:rsidP="00976B55">
            <w:pPr>
              <w:rPr>
                <w:szCs w:val="24"/>
              </w:rPr>
            </w:pPr>
          </w:p>
          <w:p w:rsidR="000E0633" w:rsidRDefault="000E0633" w:rsidP="00976B55">
            <w:pPr>
              <w:jc w:val="right"/>
              <w:rPr>
                <w:szCs w:val="24"/>
              </w:rPr>
            </w:pPr>
          </w:p>
          <w:p w:rsidR="00976B55" w:rsidRPr="00976B55" w:rsidRDefault="00976B55" w:rsidP="00976B55">
            <w:pPr>
              <w:jc w:val="right"/>
              <w:rPr>
                <w:szCs w:val="24"/>
              </w:rPr>
            </w:pPr>
          </w:p>
        </w:tc>
      </w:tr>
      <w:tr w:rsidR="00976B55" w:rsidTr="00976B55">
        <w:tblPrEx>
          <w:tblCellMar>
            <w:left w:w="70" w:type="dxa"/>
            <w:right w:w="70" w:type="dxa"/>
          </w:tblCellMar>
          <w:tblLook w:val="0000" w:firstRow="0" w:lastRow="0" w:firstColumn="0" w:lastColumn="0" w:noHBand="0" w:noVBand="0"/>
        </w:tblPrEx>
        <w:trPr>
          <w:trHeight w:val="960"/>
        </w:trPr>
        <w:tc>
          <w:tcPr>
            <w:tcW w:w="4361" w:type="dxa"/>
          </w:tcPr>
          <w:p w:rsidR="00976B55" w:rsidRDefault="00976B55" w:rsidP="005A446B">
            <w:pPr>
              <w:rPr>
                <w:szCs w:val="24"/>
              </w:rPr>
            </w:pPr>
            <w:r>
              <w:rPr>
                <w:szCs w:val="24"/>
              </w:rPr>
              <w:t>V</w:t>
            </w:r>
            <w:r w:rsidR="005A446B">
              <w:rPr>
                <w:szCs w:val="24"/>
              </w:rPr>
              <w:t>uxennärvaro i omklädningsrummen före och efter idrottslektionerna.</w:t>
            </w:r>
          </w:p>
        </w:tc>
        <w:tc>
          <w:tcPr>
            <w:tcW w:w="1983" w:type="dxa"/>
          </w:tcPr>
          <w:p w:rsidR="00976B55" w:rsidRDefault="005A446B" w:rsidP="00976B55">
            <w:pPr>
              <w:rPr>
                <w:szCs w:val="24"/>
              </w:rPr>
            </w:pPr>
            <w:r>
              <w:rPr>
                <w:szCs w:val="24"/>
              </w:rPr>
              <w:t>Grundskola</w:t>
            </w:r>
          </w:p>
        </w:tc>
        <w:tc>
          <w:tcPr>
            <w:tcW w:w="2835" w:type="dxa"/>
          </w:tcPr>
          <w:p w:rsidR="00976B55" w:rsidRDefault="005A446B" w:rsidP="00976B55">
            <w:pPr>
              <w:rPr>
                <w:szCs w:val="24"/>
              </w:rPr>
            </w:pPr>
            <w:r>
              <w:rPr>
                <w:szCs w:val="24"/>
              </w:rPr>
              <w:t>En trygg och säker miljö</w:t>
            </w:r>
          </w:p>
        </w:tc>
        <w:tc>
          <w:tcPr>
            <w:tcW w:w="1695" w:type="dxa"/>
          </w:tcPr>
          <w:p w:rsidR="00976B55" w:rsidRDefault="005A446B" w:rsidP="00976B55">
            <w:pPr>
              <w:rPr>
                <w:szCs w:val="24"/>
              </w:rPr>
            </w:pPr>
            <w:r>
              <w:rPr>
                <w:szCs w:val="24"/>
              </w:rPr>
              <w:t>Arbetslagen</w:t>
            </w:r>
          </w:p>
        </w:tc>
        <w:tc>
          <w:tcPr>
            <w:tcW w:w="1440" w:type="dxa"/>
            <w:gridSpan w:val="3"/>
          </w:tcPr>
          <w:p w:rsidR="005A446B" w:rsidRDefault="005A446B" w:rsidP="00976B55">
            <w:pPr>
              <w:rPr>
                <w:szCs w:val="24"/>
              </w:rPr>
            </w:pPr>
            <w:r>
              <w:rPr>
                <w:szCs w:val="24"/>
              </w:rPr>
              <w:t>Ht15-</w:t>
            </w:r>
          </w:p>
          <w:p w:rsidR="00976B55" w:rsidRDefault="005A446B" w:rsidP="00976B55">
            <w:pPr>
              <w:rPr>
                <w:szCs w:val="24"/>
              </w:rPr>
            </w:pPr>
            <w:r>
              <w:rPr>
                <w:szCs w:val="24"/>
              </w:rPr>
              <w:t>Vt16</w:t>
            </w:r>
          </w:p>
        </w:tc>
        <w:tc>
          <w:tcPr>
            <w:tcW w:w="2536" w:type="dxa"/>
          </w:tcPr>
          <w:p w:rsidR="00976B55" w:rsidRDefault="005A446B" w:rsidP="00976B55">
            <w:pPr>
              <w:rPr>
                <w:szCs w:val="24"/>
              </w:rPr>
            </w:pPr>
            <w:r>
              <w:rPr>
                <w:szCs w:val="24"/>
              </w:rPr>
              <w:t>Vt- 16</w:t>
            </w:r>
          </w:p>
        </w:tc>
      </w:tr>
    </w:tbl>
    <w:p w:rsidR="00CA3749" w:rsidRDefault="00CA3749" w:rsidP="00B14DAB">
      <w:pPr>
        <w:rPr>
          <w:szCs w:val="24"/>
        </w:rPr>
      </w:pPr>
    </w:p>
    <w:p w:rsidR="00976B55" w:rsidRDefault="00976B55" w:rsidP="00B14DAB">
      <w:pPr>
        <w:rPr>
          <w:szCs w:val="24"/>
        </w:rPr>
      </w:pPr>
    </w:p>
    <w:p w:rsidR="00976B55" w:rsidRDefault="00976B55" w:rsidP="00DF2FBB">
      <w:pPr>
        <w:pStyle w:val="Rubrik1"/>
      </w:pPr>
    </w:p>
    <w:p w:rsidR="00CA3749" w:rsidRDefault="00CA3749" w:rsidP="00DF2FBB">
      <w:pPr>
        <w:pStyle w:val="Rubrik1"/>
      </w:pPr>
      <w:r>
        <w:t xml:space="preserve">ATT UPPTÄCKA, ANMÄLA OCH </w:t>
      </w:r>
      <w:r w:rsidRPr="007B32E3">
        <w:t>ÅTGÄRDA</w:t>
      </w:r>
      <w:r w:rsidRPr="004B17F2">
        <w:t xml:space="preserve"> </w:t>
      </w:r>
      <w:r>
        <w:t>DISKRIMINERING, TRAKASSERIER</w:t>
      </w:r>
      <w:r w:rsidRPr="004B17F2">
        <w:t xml:space="preserve"> </w:t>
      </w:r>
      <w:r>
        <w:t>OCH KRÄNKANDE BEHANDLING</w:t>
      </w:r>
    </w:p>
    <w:p w:rsidR="00280B56" w:rsidRDefault="00280B56" w:rsidP="00280B56">
      <w:r>
        <w:t xml:space="preserve">Se </w:t>
      </w:r>
      <w:r w:rsidR="00604829">
        <w:t xml:space="preserve">Utbildningsförvaltningens </w:t>
      </w:r>
      <w:r>
        <w:t>rutin för anmälan</w:t>
      </w:r>
      <w:r w:rsidR="00604829">
        <w:t xml:space="preserve"> och handläggning av</w:t>
      </w:r>
      <w:r>
        <w:t xml:space="preserve"> kränkande behandling</w:t>
      </w:r>
      <w:r w:rsidR="00CC5889">
        <w:t xml:space="preserve"> och </w:t>
      </w:r>
      <w:r w:rsidR="00DA06E0">
        <w:t xml:space="preserve">definitioner och begrepp ur Allmänna råd </w:t>
      </w:r>
      <w:r>
        <w:t>LÄNK</w:t>
      </w:r>
      <w:r w:rsidR="00DA06E0">
        <w:t>AR</w:t>
      </w:r>
    </w:p>
    <w:p w:rsidR="00DF2FBB" w:rsidRPr="00280B56" w:rsidRDefault="00DF2FBB" w:rsidP="00280B56"/>
    <w:p w:rsidR="00CA3749" w:rsidRDefault="00CA3749" w:rsidP="00DF2FBB">
      <w:pPr>
        <w:outlineLvl w:val="0"/>
        <w:rPr>
          <w:b/>
          <w:szCs w:val="24"/>
        </w:rPr>
      </w:pPr>
      <w:r w:rsidRPr="00A4381E">
        <w:rPr>
          <w:b/>
          <w:szCs w:val="24"/>
        </w:rPr>
        <w:t>Rutiner – information till barn</w:t>
      </w:r>
      <w:r>
        <w:rPr>
          <w:b/>
          <w:szCs w:val="24"/>
        </w:rPr>
        <w:t>, elever</w:t>
      </w:r>
      <w:r w:rsidRPr="00A4381E">
        <w:rPr>
          <w:b/>
          <w:szCs w:val="24"/>
        </w:rPr>
        <w:t xml:space="preserve"> och vårdnadshavare om hur de ska anmäla </w:t>
      </w:r>
    </w:p>
    <w:p w:rsidR="00CA3749" w:rsidRDefault="00CA3749" w:rsidP="00B14DAB">
      <w:pPr>
        <w:rPr>
          <w:b/>
          <w:szCs w:val="24"/>
        </w:rPr>
      </w:pPr>
      <w:r w:rsidRPr="00A4381E">
        <w:rPr>
          <w:b/>
          <w:szCs w:val="24"/>
        </w:rPr>
        <w:t>diskriminering,</w:t>
      </w:r>
      <w:r>
        <w:rPr>
          <w:b/>
          <w:szCs w:val="24"/>
        </w:rPr>
        <w:t xml:space="preserve"> </w:t>
      </w:r>
      <w:r w:rsidRPr="00A4381E">
        <w:rPr>
          <w:b/>
          <w:szCs w:val="24"/>
        </w:rPr>
        <w:t>trakasserier och kränkande behandling</w:t>
      </w:r>
    </w:p>
    <w:p w:rsidR="002917D3" w:rsidRDefault="002917D3" w:rsidP="002917D3">
      <w:pPr>
        <w:rPr>
          <w:szCs w:val="24"/>
        </w:rPr>
      </w:pPr>
      <w:r>
        <w:rPr>
          <w:szCs w:val="24"/>
        </w:rPr>
        <w:t>Elev eller vårdnadshavare till ett barn som utsätts för kränkande behandling vänder sig till klassläraren.</w:t>
      </w:r>
    </w:p>
    <w:p w:rsidR="002917D3" w:rsidRDefault="002917D3" w:rsidP="002917D3">
      <w:pPr>
        <w:rPr>
          <w:szCs w:val="24"/>
        </w:rPr>
      </w:pPr>
      <w:r w:rsidRPr="00A10E1A">
        <w:t xml:space="preserve">Anmälan om kränkande behandling och trakasserier eller sexuella trakasserier som lämnas av barn, elev eller vårdnadshavare eller motsvarande via </w:t>
      </w:r>
      <w:r>
        <w:t>www</w:t>
      </w:r>
      <w:r w:rsidRPr="00A10E1A">
        <w:rPr>
          <w:i/>
        </w:rPr>
        <w:t>.uppsala.se</w:t>
      </w:r>
      <w:r w:rsidRPr="00A10E1A">
        <w:t xml:space="preserve"> och </w:t>
      </w:r>
      <w:hyperlink r:id="rId9" w:history="1">
        <w:r w:rsidRPr="00A10E1A">
          <w:rPr>
            <w:color w:val="0000FF"/>
            <w:u w:val="single"/>
          </w:rPr>
          <w:t>http://vardochbildning.uppsala.se/</w:t>
        </w:r>
      </w:hyperlink>
      <w:r>
        <w:t xml:space="preserve"> registreras och vidareförmedlas till rektor.</w:t>
      </w:r>
    </w:p>
    <w:p w:rsidR="00CA3749" w:rsidRDefault="002917D3" w:rsidP="002917D3">
      <w:pPr>
        <w:rPr>
          <w:szCs w:val="24"/>
        </w:rPr>
      </w:pPr>
      <w:r>
        <w:rPr>
          <w:szCs w:val="24"/>
        </w:rPr>
        <w:t xml:space="preserve">    </w:t>
      </w:r>
    </w:p>
    <w:p w:rsidR="00CA3749" w:rsidRPr="00A4381E" w:rsidRDefault="00CA3749" w:rsidP="00DF2FBB">
      <w:pPr>
        <w:ind w:left="360"/>
        <w:outlineLvl w:val="0"/>
        <w:rPr>
          <w:b/>
          <w:szCs w:val="24"/>
        </w:rPr>
      </w:pPr>
      <w:r w:rsidRPr="00A4381E">
        <w:rPr>
          <w:b/>
          <w:szCs w:val="24"/>
        </w:rPr>
        <w:t xml:space="preserve">Rutiner för personalens respektive </w:t>
      </w:r>
      <w:r w:rsidR="007973BC">
        <w:rPr>
          <w:b/>
          <w:szCs w:val="24"/>
        </w:rPr>
        <w:t>chefs</w:t>
      </w:r>
      <w:r w:rsidRPr="00A4381E">
        <w:rPr>
          <w:b/>
          <w:szCs w:val="24"/>
        </w:rPr>
        <w:t xml:space="preserve"> skyldighet att anmäla</w:t>
      </w:r>
    </w:p>
    <w:p w:rsidR="00DF2FBB" w:rsidRPr="00DF2FBB" w:rsidRDefault="00DF2FBB" w:rsidP="00DF2FBB">
      <w:pPr>
        <w:rPr>
          <w:szCs w:val="24"/>
        </w:rPr>
      </w:pPr>
      <w:r w:rsidRPr="00DF2FBB">
        <w:rPr>
          <w:color w:val="000000"/>
          <w:szCs w:val="19"/>
        </w:rPr>
        <w:t xml:space="preserve">En lärare, förskollärare </w:t>
      </w:r>
      <w:r w:rsidRPr="00DF2FBB">
        <w:rPr>
          <w:b/>
          <w:color w:val="000000"/>
          <w:szCs w:val="19"/>
        </w:rPr>
        <w:t>eller annan personal</w:t>
      </w:r>
      <w:r w:rsidRPr="00DF2FBB">
        <w:rPr>
          <w:color w:val="000000"/>
          <w:szCs w:val="19"/>
        </w:rPr>
        <w:t xml:space="preserve"> som får kännedom om att ett barn eller en elev anser sig ha blivit utsatt för kränkande behandling i sambundet med verksamheten är skyldig att anmäla detta till rektorn.</w:t>
      </w:r>
    </w:p>
    <w:p w:rsidR="00DF2FBB" w:rsidRPr="00DF2FBB" w:rsidRDefault="00DF2FBB" w:rsidP="00DF2FBB">
      <w:pPr>
        <w:rPr>
          <w:szCs w:val="24"/>
        </w:rPr>
      </w:pPr>
      <w:r w:rsidRPr="00DF2FBB">
        <w:rPr>
          <w:color w:val="000000"/>
          <w:szCs w:val="19"/>
        </w:rPr>
        <w:t>En rektor som får kännedom om att ett barn eller en elev anser sig ha blivit utsatt för kränkande behandling i samband med verksamheten är skyldig att anmäla detta till huvudmannen.</w:t>
      </w:r>
    </w:p>
    <w:p w:rsidR="00DF2FBB" w:rsidRPr="00DF2FBB" w:rsidRDefault="00DF2FBB" w:rsidP="00DF2FBB">
      <w:pPr>
        <w:rPr>
          <w:szCs w:val="24"/>
        </w:rPr>
      </w:pPr>
      <w:r w:rsidRPr="00DF2FBB">
        <w:rPr>
          <w:color w:val="000000"/>
          <w:szCs w:val="19"/>
        </w:rPr>
        <w:t xml:space="preserve"> Huvudmannen är skyldig att skyndsamt utreda om</w:t>
      </w:r>
      <w:r w:rsidRPr="00DF2FBB">
        <w:rPr>
          <w:color w:val="000000"/>
          <w:szCs w:val="19"/>
        </w:rPr>
        <w:softHyphen/>
        <w:t>ständigheterna kring de uppgivna kränkningarna och i förekommande fall vidta de åtgärder som skäligen kan krävas för att förhindra kränkande behandling i framtiden</w:t>
      </w:r>
    </w:p>
    <w:p w:rsidR="00DF2FBB" w:rsidRDefault="00DF2FBB" w:rsidP="00DF2FBB">
      <w:pPr>
        <w:ind w:left="792"/>
        <w:outlineLvl w:val="0"/>
        <w:rPr>
          <w:b/>
          <w:szCs w:val="24"/>
        </w:rPr>
      </w:pPr>
    </w:p>
    <w:p w:rsidR="00CA3749" w:rsidRPr="00D13FEF" w:rsidRDefault="00CA3749" w:rsidP="00DF2FBB">
      <w:pPr>
        <w:outlineLvl w:val="0"/>
        <w:rPr>
          <w:b/>
          <w:szCs w:val="24"/>
        </w:rPr>
      </w:pPr>
      <w:r w:rsidRPr="00D13FEF">
        <w:rPr>
          <w:b/>
          <w:szCs w:val="24"/>
        </w:rPr>
        <w:t>Rutiner för utredning, åtgärder och dokumentation avseende diskriminering och kränkande behandling</w:t>
      </w:r>
    </w:p>
    <w:p w:rsidR="00CC11DF" w:rsidRPr="002917D3" w:rsidRDefault="00CC11DF" w:rsidP="00CC11DF">
      <w:pPr>
        <w:pStyle w:val="Normalwebb"/>
        <w:shd w:val="clear" w:color="auto" w:fill="FFFFFF"/>
        <w:spacing w:line="240" w:lineRule="atLeast"/>
      </w:pPr>
      <w:r w:rsidRPr="002917D3">
        <w:t>En utredning som allsidigt belyser vad som hänt och som omfattar både den eller de som kan ha utfört kränkningen och det som har blivit utsatt måste göras. Utredningen ska innehålla en analys av orsakerna till de inträffade och ge tillräcklig information för en bedömning av vilka åtgärder som måste vidtas för att trakasserier eller kräkningar inte ska inträffa igen.</w:t>
      </w:r>
    </w:p>
    <w:p w:rsidR="00CC11DF" w:rsidRPr="002917D3" w:rsidRDefault="00CC11DF" w:rsidP="00CC11DF">
      <w:pPr>
        <w:pStyle w:val="Normalwebb"/>
        <w:shd w:val="clear" w:color="auto" w:fill="FFFFFF"/>
        <w:spacing w:line="240" w:lineRule="atLeast"/>
      </w:pPr>
      <w:r w:rsidRPr="002917D3">
        <w:t>Utredningens omfattning och metod måste anpassas till hur varje fall ser ut. Utredningen måste leda fram till åtgärder och man kan inte låta saken bero om de inblandade lämnar motstridiga uppgifter. Dokumentationen av utredningen av ett fall visar vad som hänt och vilka åtgärder skolan ska vidta. Dokumentationen visar också varför dessa åtgärder valts och ger underlag för att följa upp det enskilda fallet. </w:t>
      </w:r>
    </w:p>
    <w:p w:rsidR="00CC11DF" w:rsidRPr="002917D3" w:rsidRDefault="00CC11DF" w:rsidP="00CC11DF">
      <w:pPr>
        <w:pStyle w:val="Normalwebb"/>
        <w:shd w:val="clear" w:color="auto" w:fill="FFFFFF"/>
        <w:spacing w:line="240" w:lineRule="atLeast"/>
      </w:pPr>
      <w:r w:rsidRPr="002917D3">
        <w:t>Den samlade dokumentationen av alla ärenden i en verksamhet ger en kartbild av hur det ser ut i fråga om kränkningar och trakasserier på den enskilda förskolan eller skolan. Den kunskapen kan sedan användas för att utveckla det förebyggande arbetet och för att identifiera barn och elever som blir utsatta återkommande över en längre tid.</w:t>
      </w:r>
    </w:p>
    <w:p w:rsidR="002917D3" w:rsidRDefault="00CC11DF" w:rsidP="002917D3">
      <w:pPr>
        <w:rPr>
          <w:b/>
          <w:noProof/>
          <w:szCs w:val="24"/>
          <w:lang w:eastAsia="en-US"/>
        </w:rPr>
      </w:pPr>
      <w:r w:rsidRPr="002917D3">
        <w:rPr>
          <w:szCs w:val="24"/>
        </w:rPr>
        <w:lastRenderedPageBreak/>
        <w:t>Den som ansvarar för dokumentationen behöver kunskaper om tystnads</w:t>
      </w:r>
      <w:r w:rsidR="002917D3" w:rsidRPr="002917D3">
        <w:rPr>
          <w:szCs w:val="24"/>
        </w:rPr>
        <w:t>p</w:t>
      </w:r>
      <w:r w:rsidRPr="002917D3">
        <w:rPr>
          <w:szCs w:val="24"/>
        </w:rPr>
        <w:t>likt, offentlighets- och sekretessbestämmelser och dokumentationen måste göras i enlighet med personuppgiftslagen</w:t>
      </w:r>
      <w:r>
        <w:rPr>
          <w:sz w:val="20"/>
        </w:rPr>
        <w:t>.</w:t>
      </w:r>
      <w:r w:rsidR="002917D3" w:rsidRPr="002917D3">
        <w:rPr>
          <w:b/>
          <w:noProof/>
          <w:szCs w:val="24"/>
          <w:lang w:eastAsia="en-US"/>
        </w:rPr>
        <w:t xml:space="preserve"> </w:t>
      </w:r>
    </w:p>
    <w:p w:rsidR="002917D3" w:rsidRDefault="002917D3" w:rsidP="002917D3">
      <w:pPr>
        <w:rPr>
          <w:b/>
          <w:noProof/>
          <w:szCs w:val="24"/>
          <w:lang w:eastAsia="en-US"/>
        </w:rPr>
      </w:pPr>
    </w:p>
    <w:p w:rsidR="002917D3" w:rsidRDefault="002917D3" w:rsidP="002917D3">
      <w:pPr>
        <w:rPr>
          <w:b/>
          <w:noProof/>
          <w:szCs w:val="24"/>
          <w:lang w:eastAsia="en-US"/>
        </w:rPr>
      </w:pPr>
      <w:r w:rsidRPr="00E94BF9">
        <w:rPr>
          <w:b/>
          <w:noProof/>
          <w:szCs w:val="24"/>
          <w:lang w:eastAsia="en-US"/>
        </w:rPr>
        <w:t>Pedagogen:</w:t>
      </w:r>
    </w:p>
    <w:p w:rsidR="002917D3" w:rsidRPr="00E94BF9" w:rsidRDefault="002917D3" w:rsidP="002917D3">
      <w:pPr>
        <w:numPr>
          <w:ilvl w:val="0"/>
          <w:numId w:val="13"/>
        </w:numPr>
        <w:rPr>
          <w:b/>
          <w:noProof/>
          <w:szCs w:val="24"/>
          <w:lang w:eastAsia="en-US"/>
        </w:rPr>
      </w:pPr>
      <w:r w:rsidRPr="00E94BF9">
        <w:rPr>
          <w:noProof/>
          <w:szCs w:val="24"/>
          <w:lang w:eastAsia="en-US"/>
        </w:rPr>
        <w:t xml:space="preserve">Pedagogen samtalar med de berörda eleverna när vi fått kännedom om att en elev utsätts för någon form av kränkande behandling. </w:t>
      </w:r>
    </w:p>
    <w:p w:rsidR="002917D3" w:rsidRPr="00E94BF9" w:rsidRDefault="005A446B" w:rsidP="002917D3">
      <w:pPr>
        <w:numPr>
          <w:ilvl w:val="0"/>
          <w:numId w:val="13"/>
        </w:numPr>
        <w:rPr>
          <w:noProof/>
          <w:szCs w:val="24"/>
          <w:lang w:eastAsia="en-US"/>
        </w:rPr>
      </w:pPr>
      <w:r>
        <w:rPr>
          <w:noProof/>
          <w:szCs w:val="24"/>
          <w:lang w:eastAsia="en-US"/>
        </w:rPr>
        <w:t>Vårdnadshavaren kontaktas</w:t>
      </w:r>
      <w:r w:rsidR="002917D3" w:rsidRPr="00E94BF9">
        <w:rPr>
          <w:noProof/>
          <w:szCs w:val="24"/>
          <w:lang w:eastAsia="en-US"/>
        </w:rPr>
        <w:t xml:space="preserve"> av klassföreståndaren/</w:t>
      </w:r>
      <w:r>
        <w:rPr>
          <w:noProof/>
          <w:szCs w:val="24"/>
          <w:lang w:eastAsia="en-US"/>
        </w:rPr>
        <w:t>mentorer/fritidspersonal</w:t>
      </w:r>
      <w:r w:rsidR="002917D3" w:rsidRPr="00E94BF9">
        <w:rPr>
          <w:noProof/>
          <w:szCs w:val="24"/>
          <w:lang w:eastAsia="en-US"/>
        </w:rPr>
        <w:t xml:space="preserve">. </w:t>
      </w:r>
    </w:p>
    <w:p w:rsidR="002917D3" w:rsidRPr="00E94BF9" w:rsidRDefault="002917D3" w:rsidP="002917D3">
      <w:pPr>
        <w:numPr>
          <w:ilvl w:val="0"/>
          <w:numId w:val="13"/>
        </w:numPr>
        <w:rPr>
          <w:noProof/>
          <w:szCs w:val="24"/>
          <w:lang w:eastAsia="en-US"/>
        </w:rPr>
      </w:pPr>
      <w:r w:rsidRPr="00E94BF9">
        <w:rPr>
          <w:noProof/>
          <w:szCs w:val="24"/>
          <w:lang w:eastAsia="en-US"/>
        </w:rPr>
        <w:t>Arbetslaget delges information och arbetar för att, tillsammans med klassföreståndaren, hitta lösningar.</w:t>
      </w:r>
    </w:p>
    <w:p w:rsidR="002917D3" w:rsidRPr="008D6491" w:rsidRDefault="002917D3" w:rsidP="002917D3">
      <w:pPr>
        <w:numPr>
          <w:ilvl w:val="0"/>
          <w:numId w:val="13"/>
        </w:numPr>
        <w:rPr>
          <w:rFonts w:ascii="Arial" w:hAnsi="Arial" w:cs="Arial"/>
          <w:noProof/>
          <w:szCs w:val="24"/>
          <w:lang w:eastAsia="en-US"/>
        </w:rPr>
      </w:pPr>
      <w:r w:rsidRPr="00E94BF9">
        <w:rPr>
          <w:noProof/>
          <w:szCs w:val="24"/>
          <w:lang w:eastAsia="en-US"/>
        </w:rPr>
        <w:t>Vid behov kopplas rektor in. R</w:t>
      </w:r>
      <w:r>
        <w:rPr>
          <w:noProof/>
          <w:szCs w:val="24"/>
          <w:lang w:eastAsia="en-US"/>
        </w:rPr>
        <w:t>ektor blir alltid underrättad om</w:t>
      </w:r>
      <w:r w:rsidRPr="00E94BF9">
        <w:rPr>
          <w:noProof/>
          <w:szCs w:val="24"/>
          <w:lang w:eastAsia="en-US"/>
        </w:rPr>
        <w:t xml:space="preserve"> </w:t>
      </w:r>
      <w:r w:rsidRPr="00E94BF9">
        <w:rPr>
          <w:rFonts w:eastAsia="SimSun"/>
          <w:bCs/>
          <w:color w:val="000000"/>
          <w:szCs w:val="24"/>
          <w:lang w:eastAsia="zh-CN"/>
        </w:rPr>
        <w:t>diskriminering, trakasserier och/eller kränkande behandling av pedagogen</w:t>
      </w:r>
      <w:r w:rsidRPr="008D6491">
        <w:rPr>
          <w:rFonts w:ascii="Arial" w:eastAsia="SimSun" w:hAnsi="Arial" w:cs="Arial"/>
          <w:bCs/>
          <w:color w:val="000000"/>
          <w:szCs w:val="24"/>
          <w:lang w:eastAsia="zh-CN"/>
        </w:rPr>
        <w:t>.</w:t>
      </w:r>
    </w:p>
    <w:p w:rsidR="002917D3" w:rsidRPr="008D6491" w:rsidRDefault="002917D3" w:rsidP="002917D3">
      <w:pPr>
        <w:rPr>
          <w:rFonts w:ascii="Arial" w:hAnsi="Arial" w:cs="Arial"/>
          <w:noProof/>
          <w:szCs w:val="24"/>
          <w:lang w:eastAsia="en-US"/>
        </w:rPr>
      </w:pPr>
    </w:p>
    <w:p w:rsidR="002917D3" w:rsidRPr="008D6491" w:rsidRDefault="002917D3" w:rsidP="002917D3">
      <w:pPr>
        <w:rPr>
          <w:rFonts w:ascii="Arial" w:hAnsi="Arial" w:cs="Arial"/>
          <w:b/>
          <w:noProof/>
          <w:szCs w:val="24"/>
          <w:lang w:eastAsia="en-US"/>
        </w:rPr>
      </w:pPr>
    </w:p>
    <w:p w:rsidR="002917D3" w:rsidRDefault="002917D3" w:rsidP="002917D3">
      <w:pPr>
        <w:rPr>
          <w:b/>
          <w:noProof/>
          <w:szCs w:val="24"/>
          <w:lang w:eastAsia="en-US"/>
        </w:rPr>
      </w:pPr>
    </w:p>
    <w:p w:rsidR="002917D3" w:rsidRPr="00E94BF9" w:rsidRDefault="002917D3" w:rsidP="002917D3">
      <w:pPr>
        <w:rPr>
          <w:b/>
          <w:noProof/>
          <w:szCs w:val="24"/>
          <w:lang w:eastAsia="en-US"/>
        </w:rPr>
      </w:pPr>
      <w:r w:rsidRPr="00E94BF9">
        <w:rPr>
          <w:b/>
          <w:noProof/>
          <w:szCs w:val="24"/>
          <w:lang w:eastAsia="en-US"/>
        </w:rPr>
        <w:t xml:space="preserve"> Rektor alt elevhälsan:</w:t>
      </w:r>
    </w:p>
    <w:p w:rsidR="002917D3" w:rsidRPr="00E94BF9" w:rsidRDefault="002917D3" w:rsidP="002917D3">
      <w:pPr>
        <w:rPr>
          <w:noProof/>
          <w:szCs w:val="24"/>
          <w:lang w:eastAsia="en-US"/>
        </w:rPr>
      </w:pPr>
    </w:p>
    <w:p w:rsidR="002917D3" w:rsidRPr="00E94BF9" w:rsidRDefault="002917D3" w:rsidP="002917D3">
      <w:pPr>
        <w:numPr>
          <w:ilvl w:val="0"/>
          <w:numId w:val="14"/>
        </w:numPr>
        <w:rPr>
          <w:noProof/>
          <w:szCs w:val="24"/>
          <w:lang w:eastAsia="en-US"/>
        </w:rPr>
      </w:pPr>
      <w:r w:rsidRPr="00E94BF9">
        <w:rPr>
          <w:noProof/>
          <w:szCs w:val="24"/>
          <w:lang w:eastAsia="en-US"/>
        </w:rPr>
        <w:t>Rektor samtalar med den som är utsatt.</w:t>
      </w:r>
    </w:p>
    <w:p w:rsidR="002917D3" w:rsidRPr="00E94BF9" w:rsidRDefault="002917D3" w:rsidP="002917D3">
      <w:pPr>
        <w:numPr>
          <w:ilvl w:val="0"/>
          <w:numId w:val="14"/>
        </w:numPr>
        <w:rPr>
          <w:noProof/>
          <w:szCs w:val="24"/>
          <w:lang w:eastAsia="en-US"/>
        </w:rPr>
      </w:pPr>
      <w:r w:rsidRPr="00E94BF9">
        <w:rPr>
          <w:noProof/>
          <w:szCs w:val="24"/>
          <w:lang w:eastAsia="en-US"/>
        </w:rPr>
        <w:t>Utövarna kallas en och en till samtal med rektor. Samtalen dokumenteras.  I dokumentationen skriver man in när uppföljningssamtal ska äga rum och vad de sedan resulterar i. Dokumenten förvaras säkert på skolan.</w:t>
      </w:r>
    </w:p>
    <w:p w:rsidR="002917D3" w:rsidRPr="00E94BF9" w:rsidRDefault="002917D3" w:rsidP="002917D3">
      <w:pPr>
        <w:numPr>
          <w:ilvl w:val="0"/>
          <w:numId w:val="14"/>
        </w:numPr>
        <w:rPr>
          <w:noProof/>
          <w:szCs w:val="24"/>
          <w:lang w:eastAsia="en-US"/>
        </w:rPr>
      </w:pPr>
      <w:r w:rsidRPr="00E94BF9">
        <w:rPr>
          <w:noProof/>
          <w:szCs w:val="24"/>
          <w:lang w:eastAsia="en-US"/>
        </w:rPr>
        <w:t>Alla berörda föräldrar informeras.</w:t>
      </w:r>
    </w:p>
    <w:p w:rsidR="002917D3" w:rsidRPr="00E94BF9" w:rsidRDefault="002917D3" w:rsidP="002917D3">
      <w:pPr>
        <w:numPr>
          <w:ilvl w:val="0"/>
          <w:numId w:val="14"/>
        </w:numPr>
        <w:rPr>
          <w:noProof/>
          <w:szCs w:val="24"/>
          <w:lang w:eastAsia="en-US"/>
        </w:rPr>
      </w:pPr>
      <w:r w:rsidRPr="00E94BF9">
        <w:rPr>
          <w:noProof/>
          <w:szCs w:val="24"/>
          <w:lang w:eastAsia="en-US"/>
        </w:rPr>
        <w:t>Återkommande uppföljningssamtal med de inblandade sker för att se om trakasserierna/ kränkningarna upphört.</w:t>
      </w:r>
    </w:p>
    <w:p w:rsidR="002917D3" w:rsidRPr="00E94BF9" w:rsidRDefault="002917D3" w:rsidP="002917D3">
      <w:pPr>
        <w:numPr>
          <w:ilvl w:val="0"/>
          <w:numId w:val="14"/>
        </w:numPr>
        <w:rPr>
          <w:noProof/>
          <w:szCs w:val="24"/>
          <w:lang w:eastAsia="en-US"/>
        </w:rPr>
      </w:pPr>
      <w:r w:rsidRPr="00E94BF9">
        <w:rPr>
          <w:noProof/>
          <w:szCs w:val="24"/>
          <w:lang w:eastAsia="en-US"/>
        </w:rPr>
        <w:t>Vid behov av ytterligare insatser kallas föräldrarna till elevvårdskonferens där rektor deltar. Där beslutas om ytterligare åtgärder behöver vidtas i syfte att ändra struktur och förhållanden på grupp- och verksamhetsnivå.</w:t>
      </w:r>
    </w:p>
    <w:p w:rsidR="002917D3" w:rsidRDefault="002917D3" w:rsidP="002917D3">
      <w:pPr>
        <w:numPr>
          <w:ilvl w:val="0"/>
          <w:numId w:val="14"/>
        </w:numPr>
        <w:rPr>
          <w:noProof/>
          <w:szCs w:val="24"/>
          <w:lang w:eastAsia="en-US"/>
        </w:rPr>
      </w:pPr>
      <w:r w:rsidRPr="00E94BF9">
        <w:rPr>
          <w:noProof/>
          <w:szCs w:val="24"/>
          <w:lang w:eastAsia="en-US"/>
        </w:rPr>
        <w:t>Om vi inte själva förfogar över nödvändig kompetens för att klara upp en situation tar vi hjälp utifrån.</w:t>
      </w:r>
    </w:p>
    <w:p w:rsidR="002917D3" w:rsidRPr="00E94BF9" w:rsidRDefault="002917D3" w:rsidP="002917D3">
      <w:pPr>
        <w:ind w:left="1440"/>
        <w:rPr>
          <w:noProof/>
          <w:szCs w:val="24"/>
          <w:lang w:eastAsia="en-US"/>
        </w:rPr>
      </w:pPr>
    </w:p>
    <w:p w:rsidR="002917D3" w:rsidRPr="00E94BF9" w:rsidRDefault="002917D3" w:rsidP="002917D3">
      <w:pPr>
        <w:rPr>
          <w:b/>
          <w:noProof/>
          <w:szCs w:val="24"/>
          <w:lang w:eastAsia="en-US"/>
        </w:rPr>
      </w:pPr>
    </w:p>
    <w:p w:rsidR="00CA3749" w:rsidRDefault="002917D3" w:rsidP="002917D3">
      <w:pPr>
        <w:outlineLvl w:val="0"/>
        <w:rPr>
          <w:b/>
          <w:szCs w:val="24"/>
        </w:rPr>
      </w:pPr>
      <w:r>
        <w:rPr>
          <w:sz w:val="20"/>
        </w:rPr>
        <w:t xml:space="preserve">               </w:t>
      </w:r>
      <w:r w:rsidR="00CA3749" w:rsidRPr="004B17F2">
        <w:rPr>
          <w:b/>
          <w:szCs w:val="24"/>
        </w:rPr>
        <w:t>Ruti</w:t>
      </w:r>
      <w:r w:rsidR="00CA3749">
        <w:rPr>
          <w:b/>
          <w:szCs w:val="24"/>
        </w:rPr>
        <w:t>n när personal har kränkt barn/</w:t>
      </w:r>
      <w:r w:rsidR="00CA3749" w:rsidRPr="004B17F2">
        <w:rPr>
          <w:b/>
          <w:szCs w:val="24"/>
        </w:rPr>
        <w:t xml:space="preserve">elever </w:t>
      </w:r>
    </w:p>
    <w:p w:rsidR="002917D3" w:rsidRPr="00AF15EF" w:rsidRDefault="002917D3" w:rsidP="002917D3">
      <w:pPr>
        <w:numPr>
          <w:ilvl w:val="0"/>
          <w:numId w:val="16"/>
        </w:numPr>
        <w:outlineLvl w:val="0"/>
        <w:rPr>
          <w:b/>
          <w:szCs w:val="24"/>
        </w:rPr>
      </w:pPr>
      <w:r>
        <w:rPr>
          <w:szCs w:val="24"/>
        </w:rPr>
        <w:t>All personal ingriper om en kollega uppträder kränkande mot elev.</w:t>
      </w:r>
    </w:p>
    <w:p w:rsidR="002917D3" w:rsidRPr="00EA22CA" w:rsidRDefault="002917D3" w:rsidP="002917D3">
      <w:pPr>
        <w:numPr>
          <w:ilvl w:val="0"/>
          <w:numId w:val="15"/>
        </w:numPr>
        <w:outlineLvl w:val="0"/>
        <w:rPr>
          <w:b/>
          <w:szCs w:val="24"/>
        </w:rPr>
      </w:pPr>
      <w:r w:rsidRPr="00EA22CA">
        <w:t>Om det är en vuxen som utsätter en elev för trakasserier eller kränkningar ska elev/ föräldrar vända sig direkt till rektor</w:t>
      </w:r>
    </w:p>
    <w:p w:rsidR="002917D3" w:rsidRPr="00F8022F" w:rsidRDefault="002917D3" w:rsidP="002917D3">
      <w:pPr>
        <w:numPr>
          <w:ilvl w:val="0"/>
          <w:numId w:val="15"/>
        </w:numPr>
        <w:rPr>
          <w:szCs w:val="24"/>
        </w:rPr>
      </w:pPr>
      <w:r>
        <w:rPr>
          <w:bCs/>
          <w:iCs/>
          <w:szCs w:val="24"/>
        </w:rPr>
        <w:t xml:space="preserve">Om </w:t>
      </w:r>
      <w:r w:rsidRPr="00F8022F">
        <w:rPr>
          <w:bCs/>
          <w:iCs/>
          <w:szCs w:val="24"/>
        </w:rPr>
        <w:t>rektor efter utredning kommer fram till att en kränkande behandling förekommit ska denne kontakta HR Center. Utifrån ärendets art tas det upp för bedömning av eventuella arbetsrättsliga åtgärder.</w:t>
      </w:r>
    </w:p>
    <w:p w:rsidR="00985955" w:rsidRPr="00985955" w:rsidRDefault="00985955" w:rsidP="00985955">
      <w:pPr>
        <w:rPr>
          <w:szCs w:val="24"/>
        </w:rPr>
      </w:pPr>
      <w:r w:rsidRPr="00985955">
        <w:rPr>
          <w:szCs w:val="24"/>
        </w:rPr>
        <w:t xml:space="preserve">All personal har ett ansvar för att främja likabehandling samt att förebygga och motverka trakasserier och annan kränkande behandling. </w:t>
      </w:r>
    </w:p>
    <w:p w:rsidR="002917D3" w:rsidRDefault="002917D3" w:rsidP="002917D3">
      <w:pPr>
        <w:rPr>
          <w:szCs w:val="24"/>
        </w:rPr>
      </w:pPr>
    </w:p>
    <w:p w:rsidR="002917D3" w:rsidRDefault="002917D3" w:rsidP="002917D3">
      <w:pPr>
        <w:rPr>
          <w:szCs w:val="24"/>
        </w:rPr>
      </w:pPr>
    </w:p>
    <w:p w:rsidR="00CA3749" w:rsidRDefault="00704818" w:rsidP="00704818">
      <w:pPr>
        <w:outlineLvl w:val="0"/>
        <w:rPr>
          <w:b/>
          <w:szCs w:val="24"/>
        </w:rPr>
      </w:pPr>
      <w:r>
        <w:rPr>
          <w:b/>
          <w:szCs w:val="24"/>
        </w:rPr>
        <w:t xml:space="preserve">      </w:t>
      </w:r>
      <w:r w:rsidR="00CA3749" w:rsidRPr="00F8022F">
        <w:rPr>
          <w:b/>
          <w:szCs w:val="24"/>
        </w:rPr>
        <w:t>Rutin för revidering av periodens plan och fastställande av nästkommande plan</w:t>
      </w:r>
      <w:r w:rsidR="00CA3749">
        <w:rPr>
          <w:b/>
          <w:szCs w:val="24"/>
        </w:rPr>
        <w:t xml:space="preserve"> – datum</w:t>
      </w:r>
    </w:p>
    <w:p w:rsidR="002917D3" w:rsidRPr="002917D3" w:rsidRDefault="002917D3" w:rsidP="002917D3">
      <w:pPr>
        <w:pStyle w:val="Liststycke"/>
        <w:ind w:left="360"/>
        <w:rPr>
          <w:rFonts w:ascii="Arial" w:hAnsi="Arial" w:cs="Arial"/>
        </w:rPr>
      </w:pPr>
      <w:r w:rsidRPr="000E7AC8">
        <w:lastRenderedPageBreak/>
        <w:t>Planering för uppföljning och utvärdering görs känd för personal i skolan pedagogiska årshjul</w:t>
      </w:r>
      <w:r>
        <w:t>.</w:t>
      </w:r>
      <w:r w:rsidRPr="000E7AC8">
        <w:t xml:space="preserve"> I skolans pedagogiska årshjul står det skrivet vilka </w:t>
      </w:r>
      <w:r>
        <w:t>uppföljningar</w:t>
      </w:r>
      <w:r w:rsidRPr="000E7AC8">
        <w:t xml:space="preserve"> och utvärderingar som ska genomföras. Detta sker i olika forum, ex lärarmöten, fritidshemsmöte, arbetslagsmöten</w:t>
      </w:r>
      <w:r w:rsidRPr="002917D3">
        <w:rPr>
          <w:rFonts w:ascii="Arial" w:hAnsi="Arial" w:cs="Arial"/>
        </w:rPr>
        <w:t>.</w:t>
      </w:r>
    </w:p>
    <w:p w:rsidR="002917D3" w:rsidRDefault="002917D3" w:rsidP="002917D3">
      <w:pPr>
        <w:ind w:left="792"/>
        <w:outlineLvl w:val="0"/>
        <w:rPr>
          <w:b/>
          <w:szCs w:val="24"/>
        </w:rPr>
      </w:pPr>
    </w:p>
    <w:p w:rsidR="00CA3749" w:rsidRDefault="00CA3749" w:rsidP="00B14DAB">
      <w:pPr>
        <w:rPr>
          <w:b/>
          <w:szCs w:val="24"/>
        </w:rPr>
      </w:pPr>
    </w:p>
    <w:p w:rsidR="00CA3749" w:rsidRPr="00F8022F" w:rsidRDefault="00CA3749" w:rsidP="00B14DAB">
      <w:pPr>
        <w:rPr>
          <w:b/>
          <w:szCs w:val="24"/>
        </w:rPr>
      </w:pPr>
    </w:p>
    <w:p w:rsidR="00CA3749" w:rsidRPr="004B17F2" w:rsidRDefault="00CA3749" w:rsidP="00985955">
      <w:pPr>
        <w:pStyle w:val="Rubrik1"/>
        <w:ind w:left="360"/>
      </w:pPr>
      <w:r>
        <w:t>DELAKTIGHET I ÅRETS ARBETE</w:t>
      </w:r>
    </w:p>
    <w:p w:rsidR="00704818" w:rsidRDefault="00704818" w:rsidP="00704818">
      <w:pPr>
        <w:rPr>
          <w:szCs w:val="24"/>
        </w:rPr>
      </w:pPr>
    </w:p>
    <w:p w:rsidR="00704818" w:rsidRDefault="00704818" w:rsidP="00704818">
      <w:pPr>
        <w:ind w:left="284"/>
        <w:outlineLvl w:val="0"/>
        <w:rPr>
          <w:b/>
          <w:szCs w:val="24"/>
        </w:rPr>
      </w:pPr>
      <w:r w:rsidRPr="00EB198C">
        <w:rPr>
          <w:b/>
          <w:szCs w:val="24"/>
        </w:rPr>
        <w:t>Beskriv hur barnen/eleverna ska medverka i det främjande och förebyggande arbetet</w:t>
      </w:r>
    </w:p>
    <w:p w:rsidR="00985955" w:rsidRDefault="00704818" w:rsidP="00704818">
      <w:r>
        <w:rPr>
          <w:szCs w:val="24"/>
        </w:rPr>
        <w:t xml:space="preserve">     </w:t>
      </w:r>
      <w:r w:rsidR="00985955" w:rsidRPr="00326615">
        <w:t>Alla elever har sär</w:t>
      </w:r>
      <w:r w:rsidR="00985955">
        <w:t>skild tid avsatt till arbete mot</w:t>
      </w:r>
      <w:r w:rsidR="00985955" w:rsidRPr="00326615">
        <w:t xml:space="preserve"> diskrimin</w:t>
      </w:r>
      <w:r w:rsidR="00985955">
        <w:t>ering och kränkande behandling.</w:t>
      </w:r>
    </w:p>
    <w:p w:rsidR="00704818" w:rsidRDefault="00985955" w:rsidP="00704818">
      <w:pPr>
        <w:ind w:left="284"/>
        <w:outlineLvl w:val="0"/>
      </w:pPr>
      <w:r>
        <w:t xml:space="preserve">Trygghetsteamet har utarbetat en handlingsplan med olika övningar/litteratur kring diskrimineringsgrunderna. </w:t>
      </w:r>
    </w:p>
    <w:p w:rsidR="005A446B" w:rsidRDefault="005A446B" w:rsidP="00704818">
      <w:pPr>
        <w:ind w:left="284"/>
        <w:outlineLvl w:val="0"/>
      </w:pPr>
      <w:r>
        <w:t>Vårdnadshavare har under skolråd gett på likabehandlingsplanen.</w:t>
      </w:r>
    </w:p>
    <w:p w:rsidR="00704818" w:rsidRDefault="00704818" w:rsidP="00704818">
      <w:pPr>
        <w:ind w:left="284"/>
        <w:outlineLvl w:val="0"/>
      </w:pPr>
    </w:p>
    <w:p w:rsidR="00704818" w:rsidRPr="00F8022F" w:rsidRDefault="00704818" w:rsidP="00704818">
      <w:pPr>
        <w:ind w:left="284"/>
        <w:outlineLvl w:val="0"/>
        <w:rPr>
          <w:b/>
          <w:szCs w:val="24"/>
        </w:rPr>
      </w:pPr>
      <w:r w:rsidRPr="00F8022F">
        <w:rPr>
          <w:b/>
          <w:szCs w:val="24"/>
        </w:rPr>
        <w:t>Beskriv hur personalen ska medverka i det främjande och förebyggande arbetet</w:t>
      </w:r>
    </w:p>
    <w:p w:rsidR="00704818" w:rsidRDefault="00704818" w:rsidP="00704818">
      <w:pPr>
        <w:rPr>
          <w:szCs w:val="24"/>
        </w:rPr>
      </w:pPr>
      <w:r>
        <w:rPr>
          <w:szCs w:val="24"/>
        </w:rPr>
        <w:t xml:space="preserve">     All personal har ett ansvar för att främja likabehandling samt att förebygga och motverka trakasserier och annan kränkande behandling.</w:t>
      </w:r>
    </w:p>
    <w:p w:rsidR="00985955" w:rsidRDefault="00985955" w:rsidP="00985955">
      <w:pPr>
        <w:pStyle w:val="Liststycke"/>
        <w:ind w:left="360"/>
      </w:pPr>
    </w:p>
    <w:p w:rsidR="00704818" w:rsidRDefault="00704818" w:rsidP="00985955">
      <w:pPr>
        <w:pStyle w:val="Liststycke"/>
        <w:ind w:left="360"/>
      </w:pPr>
    </w:p>
    <w:p w:rsidR="00985955" w:rsidRDefault="00985955" w:rsidP="00985955">
      <w:pPr>
        <w:pStyle w:val="Liststycke"/>
        <w:ind w:left="360"/>
      </w:pPr>
    </w:p>
    <w:p w:rsidR="00704818" w:rsidRDefault="00704818" w:rsidP="00985955">
      <w:pPr>
        <w:pStyle w:val="Liststycke"/>
        <w:ind w:left="360"/>
        <w:rPr>
          <w:b/>
        </w:rPr>
      </w:pPr>
    </w:p>
    <w:p w:rsidR="00985955" w:rsidRPr="00985955" w:rsidRDefault="00985955" w:rsidP="00985955">
      <w:pPr>
        <w:pStyle w:val="Liststycke"/>
        <w:ind w:left="360"/>
        <w:rPr>
          <w:b/>
        </w:rPr>
      </w:pPr>
      <w:r w:rsidRPr="00985955">
        <w:rPr>
          <w:b/>
        </w:rPr>
        <w:t xml:space="preserve"> </w:t>
      </w:r>
      <w:r w:rsidRPr="00985955">
        <w:rPr>
          <w:b/>
          <w:szCs w:val="24"/>
        </w:rPr>
        <w:t>ATT GÖRA PLANEN KÄND - FÖRANKRING</w:t>
      </w:r>
    </w:p>
    <w:p w:rsidR="00CA3749" w:rsidRPr="00985955" w:rsidRDefault="00CA3749" w:rsidP="00B14DAB">
      <w:pPr>
        <w:rPr>
          <w:b/>
          <w:szCs w:val="24"/>
        </w:rPr>
      </w:pPr>
    </w:p>
    <w:p w:rsidR="00CA3749" w:rsidRPr="00556968" w:rsidRDefault="00CA3749" w:rsidP="00E25216">
      <w:pPr>
        <w:outlineLvl w:val="0"/>
        <w:rPr>
          <w:i/>
          <w:szCs w:val="24"/>
        </w:rPr>
      </w:pPr>
      <w:r w:rsidRPr="00556968">
        <w:rPr>
          <w:i/>
          <w:szCs w:val="24"/>
        </w:rPr>
        <w:t>Barnen</w:t>
      </w:r>
      <w:r>
        <w:rPr>
          <w:i/>
          <w:szCs w:val="24"/>
        </w:rPr>
        <w:t>/eleverna</w:t>
      </w:r>
    </w:p>
    <w:p w:rsidR="00704818" w:rsidRDefault="00704818" w:rsidP="00704818">
      <w:pPr>
        <w:rPr>
          <w:szCs w:val="24"/>
        </w:rPr>
      </w:pPr>
      <w:r>
        <w:rPr>
          <w:szCs w:val="24"/>
        </w:rPr>
        <w:t xml:space="preserve"> Trygghetsteamet ansvarar för att presentera sig själva samt likabehandlingsplanen för eleverna.</w:t>
      </w:r>
    </w:p>
    <w:p w:rsidR="00704818" w:rsidRDefault="00704818" w:rsidP="00704818">
      <w:pPr>
        <w:rPr>
          <w:szCs w:val="24"/>
        </w:rPr>
      </w:pPr>
    </w:p>
    <w:p w:rsidR="00CA3749" w:rsidRDefault="00CA3749" w:rsidP="00B14DAB">
      <w:pPr>
        <w:rPr>
          <w:szCs w:val="24"/>
        </w:rPr>
      </w:pPr>
    </w:p>
    <w:p w:rsidR="00CA3749" w:rsidRPr="00556968" w:rsidRDefault="00CA3749" w:rsidP="00E25216">
      <w:pPr>
        <w:outlineLvl w:val="0"/>
        <w:rPr>
          <w:i/>
          <w:szCs w:val="24"/>
        </w:rPr>
      </w:pPr>
      <w:r w:rsidRPr="00556968">
        <w:rPr>
          <w:i/>
          <w:szCs w:val="24"/>
        </w:rPr>
        <w:t xml:space="preserve">Vårdnadshavarna </w:t>
      </w:r>
    </w:p>
    <w:p w:rsidR="00704818" w:rsidRDefault="00704818" w:rsidP="00704818">
      <w:pPr>
        <w:rPr>
          <w:szCs w:val="24"/>
        </w:rPr>
      </w:pPr>
      <w:r>
        <w:rPr>
          <w:szCs w:val="24"/>
        </w:rPr>
        <w:t xml:space="preserve">Likabehandlingsplanen finns på skolans hemsida. Planen anslås i hallar och klassrum. Vårdnadshavarna uppmärksammas i veckobrev. </w:t>
      </w:r>
    </w:p>
    <w:p w:rsidR="00704818" w:rsidRDefault="00704818" w:rsidP="00704818">
      <w:pPr>
        <w:rPr>
          <w:szCs w:val="24"/>
        </w:rPr>
      </w:pPr>
    </w:p>
    <w:p w:rsidR="00CA3749" w:rsidRDefault="00CA3749" w:rsidP="00B14DAB">
      <w:pPr>
        <w:rPr>
          <w:szCs w:val="24"/>
        </w:rPr>
      </w:pPr>
    </w:p>
    <w:p w:rsidR="00CA3749" w:rsidRDefault="00CA3749" w:rsidP="00B14DAB">
      <w:pPr>
        <w:rPr>
          <w:szCs w:val="24"/>
        </w:rPr>
      </w:pPr>
    </w:p>
    <w:p w:rsidR="00CA3749" w:rsidRPr="00556968" w:rsidRDefault="00CA3749" w:rsidP="00E25216">
      <w:pPr>
        <w:outlineLvl w:val="0"/>
        <w:rPr>
          <w:i/>
          <w:szCs w:val="24"/>
        </w:rPr>
      </w:pPr>
      <w:r>
        <w:rPr>
          <w:i/>
          <w:szCs w:val="24"/>
        </w:rPr>
        <w:t>Personalen – alla som är verksamma inom utbildningen</w:t>
      </w:r>
    </w:p>
    <w:p w:rsidR="00704818" w:rsidRDefault="00704818" w:rsidP="00704818">
      <w:pPr>
        <w:rPr>
          <w:szCs w:val="24"/>
        </w:rPr>
      </w:pPr>
      <w:r>
        <w:rPr>
          <w:szCs w:val="24"/>
        </w:rPr>
        <w:t xml:space="preserve">Genomgång av planen tillsammans med personalen. </w:t>
      </w:r>
    </w:p>
    <w:p w:rsidR="00704818" w:rsidRDefault="00704818" w:rsidP="00704818">
      <w:pPr>
        <w:rPr>
          <w:szCs w:val="24"/>
        </w:rPr>
      </w:pPr>
    </w:p>
    <w:p w:rsidR="00704818" w:rsidRDefault="00704818" w:rsidP="00704818">
      <w:pPr>
        <w:ind w:left="720"/>
        <w:rPr>
          <w:szCs w:val="24"/>
        </w:rPr>
      </w:pPr>
    </w:p>
    <w:p w:rsidR="00704818" w:rsidRDefault="00704818" w:rsidP="00704818">
      <w:pPr>
        <w:ind w:left="360"/>
        <w:rPr>
          <w:b/>
          <w:szCs w:val="24"/>
        </w:rPr>
      </w:pPr>
    </w:p>
    <w:p w:rsidR="00CA3749" w:rsidRDefault="00CA3749" w:rsidP="00B14DAB">
      <w:pPr>
        <w:rPr>
          <w:szCs w:val="24"/>
        </w:rPr>
      </w:pPr>
    </w:p>
    <w:p w:rsidR="00CA3749" w:rsidRDefault="00CA3749" w:rsidP="00CC5889">
      <w:pPr>
        <w:ind w:left="720"/>
        <w:rPr>
          <w:szCs w:val="24"/>
        </w:rPr>
      </w:pPr>
    </w:p>
    <w:p w:rsidR="00CA3749" w:rsidRDefault="00CA3749" w:rsidP="00CC5889">
      <w:pPr>
        <w:ind w:left="360"/>
        <w:rPr>
          <w:b/>
          <w:szCs w:val="24"/>
        </w:rPr>
      </w:pPr>
    </w:p>
    <w:sectPr w:rsidR="00CA3749" w:rsidSect="00EF70E1">
      <w:headerReference w:type="default" r:id="rId10"/>
      <w:headerReference w:type="first" r:id="rId11"/>
      <w:footerReference w:type="first" r:id="rId12"/>
      <w:pgSz w:w="16840" w:h="11907" w:orient="landscape"/>
      <w:pgMar w:top="1134" w:right="1134" w:bottom="1134" w:left="1134" w:header="964" w:footer="6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86F" w:rsidRDefault="00B8586F">
      <w:r>
        <w:separator/>
      </w:r>
    </w:p>
  </w:endnote>
  <w:endnote w:type="continuationSeparator" w:id="0">
    <w:p w:rsidR="00B8586F" w:rsidRDefault="00B8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4C" w:rsidRDefault="005E3B4C" w:rsidP="005E3B4C">
    <w:pPr>
      <w:tabs>
        <w:tab w:val="center" w:pos="4536"/>
        <w:tab w:val="right" w:pos="9072"/>
      </w:tabs>
      <w:jc w:val="center"/>
      <w:rPr>
        <w:sz w:val="18"/>
        <w:szCs w:val="24"/>
      </w:rPr>
    </w:pPr>
  </w:p>
  <w:p w:rsidR="00CA3749" w:rsidRPr="005E3B4C" w:rsidRDefault="007D3A37" w:rsidP="005E3B4C">
    <w:pPr>
      <w:tabs>
        <w:tab w:val="center" w:pos="4536"/>
        <w:tab w:val="right" w:pos="9072"/>
      </w:tabs>
      <w:jc w:val="center"/>
      <w:rPr>
        <w:sz w:val="18"/>
        <w:szCs w:val="24"/>
        <w:lang w:val="en-US"/>
      </w:rPr>
    </w:pP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Pr="005E3B4C">
      <w:rPr>
        <w:rStyle w:val="Sidnummer"/>
        <w:lang w:val="en-US"/>
      </w:rPr>
      <w:tab/>
    </w:r>
    <w:r w:rsidR="00CA3749" w:rsidRPr="005E3B4C">
      <w:rPr>
        <w:rStyle w:val="Sidnummer"/>
        <w:lang w:val="en-US"/>
      </w:rPr>
      <w:tab/>
    </w:r>
    <w:r w:rsidR="00CA3749" w:rsidRPr="005E3B4C">
      <w:rPr>
        <w:rStyle w:val="Sidnummer"/>
        <w:lang w:val="en-US"/>
      </w:rPr>
      <w:tab/>
    </w:r>
    <w:r w:rsidR="00CA3749">
      <w:rPr>
        <w:rStyle w:val="Sidnummer"/>
      </w:rPr>
      <w:fldChar w:fldCharType="begin"/>
    </w:r>
    <w:r w:rsidR="00CA3749" w:rsidRPr="005E3B4C">
      <w:rPr>
        <w:rStyle w:val="Sidnummer"/>
        <w:lang w:val="en-US"/>
      </w:rPr>
      <w:instrText xml:space="preserve"> PAGE </w:instrText>
    </w:r>
    <w:r w:rsidR="00CA3749">
      <w:rPr>
        <w:rStyle w:val="Sidnummer"/>
      </w:rPr>
      <w:fldChar w:fldCharType="separate"/>
    </w:r>
    <w:r w:rsidR="00BB407F">
      <w:rPr>
        <w:rStyle w:val="Sidnummer"/>
        <w:noProof/>
        <w:lang w:val="en-US"/>
      </w:rPr>
      <w:t>1</w:t>
    </w:r>
    <w:r w:rsidR="00CA3749">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86F" w:rsidRDefault="00B8586F">
      <w:r>
        <w:separator/>
      </w:r>
    </w:p>
  </w:footnote>
  <w:footnote w:type="continuationSeparator" w:id="0">
    <w:p w:rsidR="00B8586F" w:rsidRDefault="00B85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49" w:rsidRDefault="00CA3749">
    <w:pPr>
      <w:pStyle w:val="Sidhuvud"/>
      <w:tabs>
        <w:tab w:val="clear" w:pos="4536"/>
        <w:tab w:val="clear" w:pos="9072"/>
      </w:tabs>
      <w:jc w:val="right"/>
    </w:pPr>
    <w:r>
      <w:fldChar w:fldCharType="begin"/>
    </w:r>
    <w:r>
      <w:instrText xml:space="preserve"> PAGE  \* LOWER </w:instrText>
    </w:r>
    <w:r>
      <w:fldChar w:fldCharType="separate"/>
    </w:r>
    <w:r w:rsidR="00BB407F">
      <w:rPr>
        <w:caps w:val="0"/>
        <w:noProof/>
      </w:rPr>
      <w:t>11</w:t>
    </w:r>
    <w:r>
      <w:fldChar w:fldCharType="end"/>
    </w:r>
    <w:r>
      <w:t xml:space="preserve"> (</w:t>
    </w:r>
    <w:r w:rsidR="00BB407F">
      <w:fldChar w:fldCharType="begin"/>
    </w:r>
    <w:r w:rsidR="00BB407F">
      <w:instrText xml:space="preserve"> NUMPAGES  \* LOWER </w:instrText>
    </w:r>
    <w:r w:rsidR="00BB407F">
      <w:fldChar w:fldCharType="separate"/>
    </w:r>
    <w:r w:rsidR="00BB407F">
      <w:rPr>
        <w:caps w:val="0"/>
        <w:noProof/>
      </w:rPr>
      <w:t>11</w:t>
    </w:r>
    <w:r w:rsidR="00BB407F">
      <w:rPr>
        <w:caps w:val="0"/>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238"/>
      <w:gridCol w:w="7200"/>
      <w:gridCol w:w="7246"/>
      <w:gridCol w:w="321"/>
    </w:tblGrid>
    <w:tr w:rsidR="00CA3749" w:rsidTr="00D13FEF">
      <w:trPr>
        <w:trHeight w:val="783"/>
      </w:trPr>
      <w:tc>
        <w:tcPr>
          <w:tcW w:w="7438" w:type="dxa"/>
          <w:gridSpan w:val="2"/>
          <w:tcBorders>
            <w:top w:val="nil"/>
            <w:left w:val="nil"/>
            <w:bottom w:val="nil"/>
            <w:right w:val="nil"/>
          </w:tcBorders>
        </w:tcPr>
        <w:p w:rsidR="00CA3749" w:rsidRDefault="00CA3749" w:rsidP="0063381E">
          <w:pPr>
            <w:pStyle w:val="Sidhuvud"/>
          </w:pPr>
          <w:r>
            <w:object w:dxaOrig="8272" w:dyaOrig="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34.65pt" o:ole="" fillcolor="window">
                <v:imagedata r:id="rId1" o:title="" cropbottom="5144f" cropleft="523f" cropright="39478f"/>
              </v:shape>
              <o:OLEObject Type="Embed" ProgID="Word.Picture.8" ShapeID="_x0000_i1025" DrawAspect="Content" ObjectID="_1511595145" r:id="rId2"/>
            </w:object>
          </w:r>
        </w:p>
      </w:tc>
      <w:tc>
        <w:tcPr>
          <w:tcW w:w="7567" w:type="dxa"/>
          <w:gridSpan w:val="2"/>
          <w:tcBorders>
            <w:top w:val="nil"/>
            <w:left w:val="nil"/>
            <w:bottom w:val="nil"/>
            <w:right w:val="nil"/>
          </w:tcBorders>
          <w:vAlign w:val="bottom"/>
        </w:tcPr>
        <w:p w:rsidR="00CA3749" w:rsidRDefault="00CA3749" w:rsidP="005E3B4C">
          <w:pPr>
            <w:pStyle w:val="Sidhuvud"/>
            <w:rPr>
              <w:sz w:val="19"/>
            </w:rPr>
          </w:pPr>
          <w:r>
            <w:rPr>
              <w:spacing w:val="10"/>
              <w:sz w:val="19"/>
              <w:szCs w:val="19"/>
            </w:rPr>
            <w:t>U</w:t>
          </w:r>
          <w:r w:rsidR="005E3B4C">
            <w:rPr>
              <w:spacing w:val="10"/>
              <w:sz w:val="19"/>
              <w:szCs w:val="19"/>
            </w:rPr>
            <w:t>TBILDNINGSFÖRVALTNINGEN</w:t>
          </w:r>
        </w:p>
      </w:tc>
    </w:tr>
    <w:tr w:rsidR="00CA3749" w:rsidTr="00D13FEF">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PrEx>
      <w:trPr>
        <w:gridAfter w:val="1"/>
        <w:wAfter w:w="321" w:type="dxa"/>
        <w:trHeight w:hRule="exact" w:val="98"/>
      </w:trPr>
      <w:tc>
        <w:tcPr>
          <w:tcW w:w="238" w:type="dxa"/>
          <w:tcBorders>
            <w:top w:val="nil"/>
            <w:bottom w:val="nil"/>
          </w:tcBorders>
        </w:tcPr>
        <w:p w:rsidR="00CA3749" w:rsidRDefault="00CA3749">
          <w:pPr>
            <w:pStyle w:val="Sidhuvud"/>
            <w:rPr>
              <w:sz w:val="16"/>
            </w:rPr>
          </w:pPr>
        </w:p>
      </w:tc>
      <w:tc>
        <w:tcPr>
          <w:tcW w:w="14446" w:type="dxa"/>
          <w:gridSpan w:val="2"/>
          <w:tcBorders>
            <w:top w:val="nil"/>
            <w:bottom w:val="single" w:sz="6" w:space="0" w:color="auto"/>
          </w:tcBorders>
        </w:tcPr>
        <w:p w:rsidR="00CA3749" w:rsidRDefault="00CA3749">
          <w:pPr>
            <w:pStyle w:val="Sidhuvud"/>
            <w:rPr>
              <w:sz w:val="16"/>
            </w:rPr>
          </w:pPr>
        </w:p>
      </w:tc>
    </w:tr>
  </w:tbl>
  <w:p w:rsidR="00CA3749" w:rsidRPr="00822B25" w:rsidRDefault="00CA3749" w:rsidP="00D13FEF">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292"/>
    <w:multiLevelType w:val="multilevel"/>
    <w:tmpl w:val="15A0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4F87"/>
    <w:multiLevelType w:val="hybridMultilevel"/>
    <w:tmpl w:val="89C8629A"/>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nsid w:val="10485D10"/>
    <w:multiLevelType w:val="hybridMultilevel"/>
    <w:tmpl w:val="E264A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ED52DF"/>
    <w:multiLevelType w:val="hybridMultilevel"/>
    <w:tmpl w:val="1F347B7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17682751"/>
    <w:multiLevelType w:val="hybridMultilevel"/>
    <w:tmpl w:val="D4F0825C"/>
    <w:lvl w:ilvl="0" w:tplc="0CE8A42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28D267F"/>
    <w:multiLevelType w:val="multilevel"/>
    <w:tmpl w:val="147063A0"/>
    <w:lvl w:ilvl="0">
      <w:start w:val="3"/>
      <w:numFmt w:val="decimal"/>
      <w:lvlText w:val="%1"/>
      <w:lvlJc w:val="left"/>
      <w:pPr>
        <w:tabs>
          <w:tab w:val="num" w:pos="432"/>
        </w:tabs>
        <w:ind w:left="432" w:hanging="432"/>
      </w:pPr>
      <w:rPr>
        <w:rFonts w:cs="Times New Roman" w:hint="default"/>
      </w:rPr>
    </w:lvl>
    <w:lvl w:ilvl="1">
      <w:start w:val="3"/>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3C875B3"/>
    <w:multiLevelType w:val="multilevel"/>
    <w:tmpl w:val="041D001F"/>
    <w:lvl w:ilvl="0">
      <w:start w:val="1"/>
      <w:numFmt w:val="decimal"/>
      <w:lvlText w:val="%1."/>
      <w:lvlJc w:val="left"/>
      <w:pPr>
        <w:ind w:left="1664" w:hanging="360"/>
      </w:pPr>
      <w:rPr>
        <w:rFonts w:cs="Times New Roman"/>
      </w:rPr>
    </w:lvl>
    <w:lvl w:ilvl="1">
      <w:start w:val="1"/>
      <w:numFmt w:val="decimal"/>
      <w:lvlText w:val="%1.%2."/>
      <w:lvlJc w:val="left"/>
      <w:pPr>
        <w:ind w:left="2096" w:hanging="432"/>
      </w:pPr>
      <w:rPr>
        <w:rFonts w:cs="Times New Roman"/>
      </w:rPr>
    </w:lvl>
    <w:lvl w:ilvl="2">
      <w:start w:val="1"/>
      <w:numFmt w:val="decimal"/>
      <w:lvlText w:val="%1.%2.%3."/>
      <w:lvlJc w:val="left"/>
      <w:pPr>
        <w:ind w:left="2528" w:hanging="504"/>
      </w:pPr>
      <w:rPr>
        <w:rFonts w:cs="Times New Roman"/>
      </w:rPr>
    </w:lvl>
    <w:lvl w:ilvl="3">
      <w:start w:val="1"/>
      <w:numFmt w:val="decimal"/>
      <w:lvlText w:val="%1.%2.%3.%4."/>
      <w:lvlJc w:val="left"/>
      <w:pPr>
        <w:ind w:left="3032" w:hanging="648"/>
      </w:pPr>
      <w:rPr>
        <w:rFonts w:cs="Times New Roman"/>
      </w:rPr>
    </w:lvl>
    <w:lvl w:ilvl="4">
      <w:start w:val="1"/>
      <w:numFmt w:val="decimal"/>
      <w:lvlText w:val="%1.%2.%3.%4.%5."/>
      <w:lvlJc w:val="left"/>
      <w:pPr>
        <w:ind w:left="3536" w:hanging="792"/>
      </w:pPr>
      <w:rPr>
        <w:rFonts w:cs="Times New Roman"/>
      </w:rPr>
    </w:lvl>
    <w:lvl w:ilvl="5">
      <w:start w:val="1"/>
      <w:numFmt w:val="decimal"/>
      <w:lvlText w:val="%1.%2.%3.%4.%5.%6."/>
      <w:lvlJc w:val="left"/>
      <w:pPr>
        <w:ind w:left="4040" w:hanging="936"/>
      </w:pPr>
      <w:rPr>
        <w:rFonts w:cs="Times New Roman"/>
      </w:rPr>
    </w:lvl>
    <w:lvl w:ilvl="6">
      <w:start w:val="1"/>
      <w:numFmt w:val="decimal"/>
      <w:lvlText w:val="%1.%2.%3.%4.%5.%6.%7."/>
      <w:lvlJc w:val="left"/>
      <w:pPr>
        <w:ind w:left="4544" w:hanging="1080"/>
      </w:pPr>
      <w:rPr>
        <w:rFonts w:cs="Times New Roman"/>
      </w:rPr>
    </w:lvl>
    <w:lvl w:ilvl="7">
      <w:start w:val="1"/>
      <w:numFmt w:val="decimal"/>
      <w:lvlText w:val="%1.%2.%3.%4.%5.%6.%7.%8."/>
      <w:lvlJc w:val="left"/>
      <w:pPr>
        <w:ind w:left="5048" w:hanging="1224"/>
      </w:pPr>
      <w:rPr>
        <w:rFonts w:cs="Times New Roman"/>
      </w:rPr>
    </w:lvl>
    <w:lvl w:ilvl="8">
      <w:start w:val="1"/>
      <w:numFmt w:val="decimal"/>
      <w:lvlText w:val="%1.%2.%3.%4.%5.%6.%7.%8.%9."/>
      <w:lvlJc w:val="left"/>
      <w:pPr>
        <w:ind w:left="5624" w:hanging="1440"/>
      </w:pPr>
      <w:rPr>
        <w:rFonts w:cs="Times New Roman"/>
      </w:rPr>
    </w:lvl>
  </w:abstractNum>
  <w:abstractNum w:abstractNumId="7">
    <w:nsid w:val="427072D6"/>
    <w:multiLevelType w:val="hybridMultilevel"/>
    <w:tmpl w:val="9872EF1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nsid w:val="48035023"/>
    <w:multiLevelType w:val="multilevel"/>
    <w:tmpl w:val="03AEA5C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6314B8E"/>
    <w:multiLevelType w:val="multilevel"/>
    <w:tmpl w:val="537AC9EA"/>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96E77B5"/>
    <w:multiLevelType w:val="hybridMultilevel"/>
    <w:tmpl w:val="41C6C3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69731C35"/>
    <w:multiLevelType w:val="hybridMultilevel"/>
    <w:tmpl w:val="97702D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2">
    <w:nsid w:val="6F107BB4"/>
    <w:multiLevelType w:val="hybridMultilevel"/>
    <w:tmpl w:val="D3F620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746770C9"/>
    <w:multiLevelType w:val="hybridMultilevel"/>
    <w:tmpl w:val="9684C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8827654"/>
    <w:multiLevelType w:val="multilevel"/>
    <w:tmpl w:val="8F04EEDA"/>
    <w:lvl w:ilvl="0">
      <w:start w:val="4"/>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E17102D"/>
    <w:multiLevelType w:val="hybridMultilevel"/>
    <w:tmpl w:val="6444E3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8"/>
  </w:num>
  <w:num w:numId="4">
    <w:abstractNumId w:val="11"/>
  </w:num>
  <w:num w:numId="5">
    <w:abstractNumId w:val="5"/>
  </w:num>
  <w:num w:numId="6">
    <w:abstractNumId w:val="14"/>
  </w:num>
  <w:num w:numId="7">
    <w:abstractNumId w:val="4"/>
  </w:num>
  <w:num w:numId="8">
    <w:abstractNumId w:val="10"/>
  </w:num>
  <w:num w:numId="9">
    <w:abstractNumId w:val="9"/>
  </w:num>
  <w:num w:numId="10">
    <w:abstractNumId w:val="6"/>
  </w:num>
  <w:num w:numId="11">
    <w:abstractNumId w:val="15"/>
  </w:num>
  <w:num w:numId="12">
    <w:abstractNumId w:val="0"/>
  </w:num>
  <w:num w:numId="13">
    <w:abstractNumId w:val="3"/>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6F"/>
    <w:rsid w:val="00016075"/>
    <w:rsid w:val="000167C2"/>
    <w:rsid w:val="00022C93"/>
    <w:rsid w:val="00023B92"/>
    <w:rsid w:val="0005189B"/>
    <w:rsid w:val="000523F7"/>
    <w:rsid w:val="000630AF"/>
    <w:rsid w:val="0006382A"/>
    <w:rsid w:val="000678E0"/>
    <w:rsid w:val="00072E1B"/>
    <w:rsid w:val="0008634B"/>
    <w:rsid w:val="000901A7"/>
    <w:rsid w:val="000B1F57"/>
    <w:rsid w:val="000C06BC"/>
    <w:rsid w:val="000C1300"/>
    <w:rsid w:val="000C67B4"/>
    <w:rsid w:val="000D5D07"/>
    <w:rsid w:val="000E0633"/>
    <w:rsid w:val="000F0FB6"/>
    <w:rsid w:val="00103DC9"/>
    <w:rsid w:val="001062B4"/>
    <w:rsid w:val="00106603"/>
    <w:rsid w:val="001066F4"/>
    <w:rsid w:val="00124810"/>
    <w:rsid w:val="00125FB8"/>
    <w:rsid w:val="0014776B"/>
    <w:rsid w:val="00147E89"/>
    <w:rsid w:val="0015248A"/>
    <w:rsid w:val="00164420"/>
    <w:rsid w:val="00176FF0"/>
    <w:rsid w:val="0018387B"/>
    <w:rsid w:val="001B0E93"/>
    <w:rsid w:val="001C625B"/>
    <w:rsid w:val="002060B1"/>
    <w:rsid w:val="00220411"/>
    <w:rsid w:val="0022254F"/>
    <w:rsid w:val="0022481E"/>
    <w:rsid w:val="00231778"/>
    <w:rsid w:val="00250F7F"/>
    <w:rsid w:val="00253BA5"/>
    <w:rsid w:val="00256E06"/>
    <w:rsid w:val="0026009E"/>
    <w:rsid w:val="00266544"/>
    <w:rsid w:val="00280B56"/>
    <w:rsid w:val="002917D3"/>
    <w:rsid w:val="002930D7"/>
    <w:rsid w:val="00293CE4"/>
    <w:rsid w:val="002B0104"/>
    <w:rsid w:val="002C3C61"/>
    <w:rsid w:val="002E3CBD"/>
    <w:rsid w:val="002E6463"/>
    <w:rsid w:val="00311D8F"/>
    <w:rsid w:val="00324B35"/>
    <w:rsid w:val="003250D3"/>
    <w:rsid w:val="00326856"/>
    <w:rsid w:val="003357BF"/>
    <w:rsid w:val="003438A1"/>
    <w:rsid w:val="00387BA2"/>
    <w:rsid w:val="003922B5"/>
    <w:rsid w:val="0039416F"/>
    <w:rsid w:val="003D078A"/>
    <w:rsid w:val="003D187F"/>
    <w:rsid w:val="003E43DA"/>
    <w:rsid w:val="003F1978"/>
    <w:rsid w:val="003F28F5"/>
    <w:rsid w:val="00405645"/>
    <w:rsid w:val="004100DD"/>
    <w:rsid w:val="00411954"/>
    <w:rsid w:val="00427707"/>
    <w:rsid w:val="00445FDF"/>
    <w:rsid w:val="00474E4D"/>
    <w:rsid w:val="004937A5"/>
    <w:rsid w:val="004A3A0D"/>
    <w:rsid w:val="004B150C"/>
    <w:rsid w:val="004B17F2"/>
    <w:rsid w:val="004D07D2"/>
    <w:rsid w:val="004E1F1F"/>
    <w:rsid w:val="004E5C6B"/>
    <w:rsid w:val="004F0477"/>
    <w:rsid w:val="00510BBF"/>
    <w:rsid w:val="005111BB"/>
    <w:rsid w:val="00512747"/>
    <w:rsid w:val="005149C6"/>
    <w:rsid w:val="00514A72"/>
    <w:rsid w:val="005216A2"/>
    <w:rsid w:val="0052626B"/>
    <w:rsid w:val="00556968"/>
    <w:rsid w:val="00575212"/>
    <w:rsid w:val="0058118A"/>
    <w:rsid w:val="00594858"/>
    <w:rsid w:val="0059505E"/>
    <w:rsid w:val="005A446B"/>
    <w:rsid w:val="005D31D5"/>
    <w:rsid w:val="005E2E6C"/>
    <w:rsid w:val="005E3B4C"/>
    <w:rsid w:val="005F300E"/>
    <w:rsid w:val="00602B64"/>
    <w:rsid w:val="00604829"/>
    <w:rsid w:val="00604C65"/>
    <w:rsid w:val="00621329"/>
    <w:rsid w:val="0063381E"/>
    <w:rsid w:val="006506E1"/>
    <w:rsid w:val="006621F0"/>
    <w:rsid w:val="006865ED"/>
    <w:rsid w:val="006A5A22"/>
    <w:rsid w:val="006B5786"/>
    <w:rsid w:val="006D668A"/>
    <w:rsid w:val="006E3337"/>
    <w:rsid w:val="006E3BA4"/>
    <w:rsid w:val="007005DC"/>
    <w:rsid w:val="00704818"/>
    <w:rsid w:val="00712F9A"/>
    <w:rsid w:val="0071543F"/>
    <w:rsid w:val="007259B9"/>
    <w:rsid w:val="007607D9"/>
    <w:rsid w:val="007621B1"/>
    <w:rsid w:val="00771728"/>
    <w:rsid w:val="007839B8"/>
    <w:rsid w:val="00795514"/>
    <w:rsid w:val="007973BC"/>
    <w:rsid w:val="007B32E3"/>
    <w:rsid w:val="007D3A37"/>
    <w:rsid w:val="007E115E"/>
    <w:rsid w:val="007E3830"/>
    <w:rsid w:val="007F5AAF"/>
    <w:rsid w:val="0080617D"/>
    <w:rsid w:val="00807301"/>
    <w:rsid w:val="00810811"/>
    <w:rsid w:val="00815078"/>
    <w:rsid w:val="00820828"/>
    <w:rsid w:val="00822B25"/>
    <w:rsid w:val="00877535"/>
    <w:rsid w:val="0088673B"/>
    <w:rsid w:val="00893013"/>
    <w:rsid w:val="00894F5A"/>
    <w:rsid w:val="008A5A26"/>
    <w:rsid w:val="008A782E"/>
    <w:rsid w:val="008C004E"/>
    <w:rsid w:val="008C5BA4"/>
    <w:rsid w:val="008D18AE"/>
    <w:rsid w:val="008E1E62"/>
    <w:rsid w:val="008F7E4C"/>
    <w:rsid w:val="00905064"/>
    <w:rsid w:val="009118C9"/>
    <w:rsid w:val="00911EAD"/>
    <w:rsid w:val="0093459B"/>
    <w:rsid w:val="00935643"/>
    <w:rsid w:val="00961CF6"/>
    <w:rsid w:val="00976B55"/>
    <w:rsid w:val="009815B3"/>
    <w:rsid w:val="00985955"/>
    <w:rsid w:val="00990F32"/>
    <w:rsid w:val="0099566B"/>
    <w:rsid w:val="009A1CBF"/>
    <w:rsid w:val="009B46CB"/>
    <w:rsid w:val="009C5D6E"/>
    <w:rsid w:val="009D05A5"/>
    <w:rsid w:val="009D66A8"/>
    <w:rsid w:val="009D724B"/>
    <w:rsid w:val="009E54BC"/>
    <w:rsid w:val="009F1920"/>
    <w:rsid w:val="009F532A"/>
    <w:rsid w:val="00A02F0B"/>
    <w:rsid w:val="00A12C48"/>
    <w:rsid w:val="00A16AA0"/>
    <w:rsid w:val="00A22FBE"/>
    <w:rsid w:val="00A314C1"/>
    <w:rsid w:val="00A35911"/>
    <w:rsid w:val="00A35ADB"/>
    <w:rsid w:val="00A4381E"/>
    <w:rsid w:val="00A61DB3"/>
    <w:rsid w:val="00A7665C"/>
    <w:rsid w:val="00A87AA9"/>
    <w:rsid w:val="00A90480"/>
    <w:rsid w:val="00AA4CA8"/>
    <w:rsid w:val="00AA6475"/>
    <w:rsid w:val="00AA65FA"/>
    <w:rsid w:val="00AB62C0"/>
    <w:rsid w:val="00AC52A3"/>
    <w:rsid w:val="00AC735F"/>
    <w:rsid w:val="00AC79A8"/>
    <w:rsid w:val="00AE44A0"/>
    <w:rsid w:val="00B06B5C"/>
    <w:rsid w:val="00B14DAB"/>
    <w:rsid w:val="00B214A0"/>
    <w:rsid w:val="00B243E2"/>
    <w:rsid w:val="00B3445C"/>
    <w:rsid w:val="00B34AB6"/>
    <w:rsid w:val="00B407F1"/>
    <w:rsid w:val="00B436A3"/>
    <w:rsid w:val="00B46EB5"/>
    <w:rsid w:val="00B566D7"/>
    <w:rsid w:val="00B7572B"/>
    <w:rsid w:val="00B8383B"/>
    <w:rsid w:val="00B8586F"/>
    <w:rsid w:val="00B94954"/>
    <w:rsid w:val="00BA21BB"/>
    <w:rsid w:val="00BA256A"/>
    <w:rsid w:val="00BB407F"/>
    <w:rsid w:val="00BC3D8E"/>
    <w:rsid w:val="00BC6782"/>
    <w:rsid w:val="00BD0971"/>
    <w:rsid w:val="00BD31B2"/>
    <w:rsid w:val="00BD7CFF"/>
    <w:rsid w:val="00C02503"/>
    <w:rsid w:val="00C033A9"/>
    <w:rsid w:val="00C03EC0"/>
    <w:rsid w:val="00C14BDB"/>
    <w:rsid w:val="00C155EE"/>
    <w:rsid w:val="00C51961"/>
    <w:rsid w:val="00C60DF6"/>
    <w:rsid w:val="00C70484"/>
    <w:rsid w:val="00CA3749"/>
    <w:rsid w:val="00CB5348"/>
    <w:rsid w:val="00CC11DF"/>
    <w:rsid w:val="00CC31D4"/>
    <w:rsid w:val="00CC5889"/>
    <w:rsid w:val="00D056E8"/>
    <w:rsid w:val="00D12CBA"/>
    <w:rsid w:val="00D13FEF"/>
    <w:rsid w:val="00D1466C"/>
    <w:rsid w:val="00D253AB"/>
    <w:rsid w:val="00D32983"/>
    <w:rsid w:val="00D33886"/>
    <w:rsid w:val="00D532BF"/>
    <w:rsid w:val="00D5494C"/>
    <w:rsid w:val="00D8130F"/>
    <w:rsid w:val="00D962CC"/>
    <w:rsid w:val="00DA06E0"/>
    <w:rsid w:val="00DA686D"/>
    <w:rsid w:val="00DC2447"/>
    <w:rsid w:val="00DD1FAC"/>
    <w:rsid w:val="00DD6F71"/>
    <w:rsid w:val="00DE1CA6"/>
    <w:rsid w:val="00DE4545"/>
    <w:rsid w:val="00DE5200"/>
    <w:rsid w:val="00DF2FBB"/>
    <w:rsid w:val="00DF3CB9"/>
    <w:rsid w:val="00E075B0"/>
    <w:rsid w:val="00E25216"/>
    <w:rsid w:val="00E37C94"/>
    <w:rsid w:val="00E405E9"/>
    <w:rsid w:val="00E420B4"/>
    <w:rsid w:val="00E44B11"/>
    <w:rsid w:val="00E46C4A"/>
    <w:rsid w:val="00E5364C"/>
    <w:rsid w:val="00E56E9E"/>
    <w:rsid w:val="00E62B03"/>
    <w:rsid w:val="00E82405"/>
    <w:rsid w:val="00E9210B"/>
    <w:rsid w:val="00E953A2"/>
    <w:rsid w:val="00EA6CBC"/>
    <w:rsid w:val="00EB0C7A"/>
    <w:rsid w:val="00EB1290"/>
    <w:rsid w:val="00EB198C"/>
    <w:rsid w:val="00EB3336"/>
    <w:rsid w:val="00EC59DF"/>
    <w:rsid w:val="00EC688B"/>
    <w:rsid w:val="00EF4AA3"/>
    <w:rsid w:val="00EF4E76"/>
    <w:rsid w:val="00EF70E1"/>
    <w:rsid w:val="00F009A8"/>
    <w:rsid w:val="00F035FB"/>
    <w:rsid w:val="00F24F53"/>
    <w:rsid w:val="00F24FC0"/>
    <w:rsid w:val="00F34324"/>
    <w:rsid w:val="00F66C51"/>
    <w:rsid w:val="00F72536"/>
    <w:rsid w:val="00F75D87"/>
    <w:rsid w:val="00F8022F"/>
    <w:rsid w:val="00F95697"/>
    <w:rsid w:val="00FE36BE"/>
    <w:rsid w:val="00FE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uiPriority w:val="99"/>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291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8C9"/>
    <w:rPr>
      <w:sz w:val="24"/>
    </w:rPr>
  </w:style>
  <w:style w:type="paragraph" w:styleId="Rubrik1">
    <w:name w:val="heading 1"/>
    <w:basedOn w:val="Normal"/>
    <w:next w:val="Normal"/>
    <w:link w:val="Rubrik1Char"/>
    <w:qFormat/>
    <w:rsid w:val="009118C9"/>
    <w:pPr>
      <w:keepNext/>
      <w:spacing w:before="240" w:after="60"/>
      <w:outlineLvl w:val="0"/>
    </w:pPr>
    <w:rPr>
      <w:rFonts w:ascii="Arial" w:hAnsi="Arial"/>
      <w:b/>
      <w:kern w:val="28"/>
      <w:sz w:val="28"/>
    </w:rPr>
  </w:style>
  <w:style w:type="paragraph" w:styleId="Rubrik4">
    <w:name w:val="heading 4"/>
    <w:basedOn w:val="Normal"/>
    <w:next w:val="Normal"/>
    <w:link w:val="Rubrik4Char"/>
    <w:semiHidden/>
    <w:unhideWhenUsed/>
    <w:qFormat/>
    <w:locked/>
    <w:rsid w:val="005E3B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C14BDB"/>
    <w:rPr>
      <w:rFonts w:ascii="Cambria" w:hAnsi="Cambria" w:cs="Times New Roman"/>
      <w:b/>
      <w:bCs/>
      <w:kern w:val="32"/>
      <w:sz w:val="32"/>
      <w:szCs w:val="32"/>
    </w:rPr>
  </w:style>
  <w:style w:type="paragraph" w:styleId="Sidhuvud">
    <w:name w:val="header"/>
    <w:basedOn w:val="Normal"/>
    <w:link w:val="SidhuvudChar"/>
    <w:rsid w:val="009118C9"/>
    <w:pPr>
      <w:tabs>
        <w:tab w:val="center" w:pos="4536"/>
        <w:tab w:val="right" w:pos="9072"/>
      </w:tabs>
    </w:pPr>
    <w:rPr>
      <w:caps/>
      <w:spacing w:val="16"/>
      <w:sz w:val="20"/>
    </w:rPr>
  </w:style>
  <w:style w:type="character" w:customStyle="1" w:styleId="SidhuvudChar">
    <w:name w:val="Sidhuvud Char"/>
    <w:link w:val="Sidhuvud"/>
    <w:semiHidden/>
    <w:locked/>
    <w:rsid w:val="00C14BDB"/>
    <w:rPr>
      <w:rFonts w:cs="Times New Roman"/>
      <w:sz w:val="20"/>
      <w:szCs w:val="20"/>
    </w:rPr>
  </w:style>
  <w:style w:type="paragraph" w:styleId="Sidfot">
    <w:name w:val="footer"/>
    <w:basedOn w:val="Normal"/>
    <w:link w:val="SidfotChar"/>
    <w:rsid w:val="009118C9"/>
    <w:pPr>
      <w:tabs>
        <w:tab w:val="center" w:pos="4536"/>
        <w:tab w:val="right" w:pos="9072"/>
      </w:tabs>
    </w:pPr>
  </w:style>
  <w:style w:type="character" w:customStyle="1" w:styleId="SidfotChar">
    <w:name w:val="Sidfot Char"/>
    <w:link w:val="Sidfot"/>
    <w:semiHidden/>
    <w:locked/>
    <w:rsid w:val="00C14BDB"/>
    <w:rPr>
      <w:rFonts w:cs="Times New Roman"/>
      <w:sz w:val="20"/>
      <w:szCs w:val="20"/>
    </w:rPr>
  </w:style>
  <w:style w:type="character" w:customStyle="1" w:styleId="Hyperlnk1">
    <w:name w:val="Hyperlänk1"/>
    <w:rsid w:val="009118C9"/>
    <w:rPr>
      <w:color w:val="0000FF"/>
      <w:u w:val="single"/>
    </w:rPr>
  </w:style>
  <w:style w:type="paragraph" w:customStyle="1" w:styleId="DLRubrik1">
    <w:name w:val="DL_Rubrik 1"/>
    <w:next w:val="DLBrdtext"/>
    <w:rsid w:val="009118C9"/>
    <w:pPr>
      <w:tabs>
        <w:tab w:val="left" w:pos="4820"/>
        <w:tab w:val="left" w:pos="6946"/>
      </w:tabs>
      <w:spacing w:after="60"/>
    </w:pPr>
    <w:rPr>
      <w:b/>
      <w:sz w:val="32"/>
    </w:rPr>
  </w:style>
  <w:style w:type="paragraph" w:customStyle="1" w:styleId="DLBrdtext">
    <w:name w:val="DL_Brödtext"/>
    <w:rsid w:val="009118C9"/>
    <w:pPr>
      <w:tabs>
        <w:tab w:val="left" w:pos="4820"/>
        <w:tab w:val="left" w:pos="6946"/>
      </w:tabs>
    </w:pPr>
    <w:rPr>
      <w:sz w:val="24"/>
    </w:rPr>
  </w:style>
  <w:style w:type="paragraph" w:customStyle="1" w:styleId="DLRubrik2">
    <w:name w:val="DL_Rubrik 2"/>
    <w:next w:val="DLBrdtext"/>
    <w:rsid w:val="009118C9"/>
    <w:rPr>
      <w:b/>
      <w:noProof/>
      <w:sz w:val="24"/>
    </w:rPr>
  </w:style>
  <w:style w:type="paragraph" w:customStyle="1" w:styleId="DLHuvuduppgifter">
    <w:name w:val="DL_Huvuduppgifter"/>
    <w:next w:val="Brdtext"/>
    <w:rsid w:val="009118C9"/>
    <w:pPr>
      <w:tabs>
        <w:tab w:val="left" w:pos="4712"/>
        <w:tab w:val="left" w:pos="6521"/>
      </w:tabs>
    </w:pPr>
    <w:rPr>
      <w:sz w:val="22"/>
    </w:rPr>
  </w:style>
  <w:style w:type="character" w:styleId="Hyperlnk">
    <w:name w:val="Hyperlink"/>
    <w:rsid w:val="004A3A0D"/>
    <w:rPr>
      <w:rFonts w:cs="Times New Roman"/>
      <w:color w:val="0000FF"/>
      <w:u w:val="single"/>
    </w:rPr>
  </w:style>
  <w:style w:type="paragraph" w:styleId="Brdtext">
    <w:name w:val="Body Text"/>
    <w:basedOn w:val="Normal"/>
    <w:link w:val="BrdtextChar"/>
    <w:rsid w:val="009118C9"/>
    <w:pPr>
      <w:tabs>
        <w:tab w:val="left" w:pos="4712"/>
        <w:tab w:val="left" w:pos="6521"/>
      </w:tabs>
    </w:pPr>
    <w:rPr>
      <w:sz w:val="22"/>
    </w:rPr>
  </w:style>
  <w:style w:type="character" w:customStyle="1" w:styleId="BrdtextChar">
    <w:name w:val="Brödtext Char"/>
    <w:link w:val="Brdtext"/>
    <w:semiHidden/>
    <w:locked/>
    <w:rsid w:val="00C14BDB"/>
    <w:rPr>
      <w:rFonts w:cs="Times New Roman"/>
      <w:sz w:val="20"/>
      <w:szCs w:val="20"/>
    </w:rPr>
  </w:style>
  <w:style w:type="paragraph" w:styleId="Normalwebb">
    <w:name w:val="Normal (Web)"/>
    <w:basedOn w:val="Normal"/>
    <w:uiPriority w:val="99"/>
    <w:rsid w:val="004A3A0D"/>
    <w:pPr>
      <w:spacing w:before="100" w:beforeAutospacing="1" w:after="100" w:afterAutospacing="1"/>
    </w:pPr>
    <w:rPr>
      <w:szCs w:val="24"/>
    </w:rPr>
  </w:style>
  <w:style w:type="character" w:styleId="Stark">
    <w:name w:val="Strong"/>
    <w:qFormat/>
    <w:rsid w:val="004A3A0D"/>
    <w:rPr>
      <w:rFonts w:cs="Times New Roman"/>
      <w:b/>
    </w:rPr>
  </w:style>
  <w:style w:type="character" w:styleId="AnvndHyperlnk">
    <w:name w:val="FollowedHyperlink"/>
    <w:rsid w:val="004A3A0D"/>
    <w:rPr>
      <w:rFonts w:cs="Times New Roman"/>
      <w:color w:val="800080"/>
      <w:u w:val="single"/>
    </w:rPr>
  </w:style>
  <w:style w:type="table" w:styleId="Tabellrutnt">
    <w:name w:val="Table Grid"/>
    <w:basedOn w:val="Normaltabell"/>
    <w:rsid w:val="00B1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8C5BA4"/>
    <w:rPr>
      <w:rFonts w:cs="Times New Roman"/>
    </w:rPr>
  </w:style>
  <w:style w:type="paragraph" w:styleId="Dokumentversikt">
    <w:name w:val="Document Map"/>
    <w:basedOn w:val="Normal"/>
    <w:link w:val="DokumentversiktChar"/>
    <w:semiHidden/>
    <w:rsid w:val="00E25216"/>
    <w:pPr>
      <w:shd w:val="clear" w:color="auto" w:fill="000080"/>
    </w:pPr>
    <w:rPr>
      <w:rFonts w:ascii="Tahoma" w:hAnsi="Tahoma" w:cs="Tahoma"/>
      <w:sz w:val="20"/>
    </w:rPr>
  </w:style>
  <w:style w:type="character" w:customStyle="1" w:styleId="DokumentversiktChar">
    <w:name w:val="Dokumentöversikt Char"/>
    <w:link w:val="Dokumentversikt"/>
    <w:semiHidden/>
    <w:locked/>
    <w:rsid w:val="00C14BDB"/>
    <w:rPr>
      <w:rFonts w:cs="Times New Roman"/>
      <w:sz w:val="2"/>
    </w:rPr>
  </w:style>
  <w:style w:type="paragraph" w:styleId="Ballongtext">
    <w:name w:val="Balloon Text"/>
    <w:basedOn w:val="Normal"/>
    <w:link w:val="BallongtextChar"/>
    <w:rsid w:val="00B06B5C"/>
    <w:rPr>
      <w:rFonts w:ascii="Tahoma" w:hAnsi="Tahoma" w:cs="Tahoma"/>
      <w:sz w:val="16"/>
      <w:szCs w:val="16"/>
    </w:rPr>
  </w:style>
  <w:style w:type="character" w:customStyle="1" w:styleId="BallongtextChar">
    <w:name w:val="Ballongtext Char"/>
    <w:link w:val="Ballongtext"/>
    <w:locked/>
    <w:rsid w:val="00B06B5C"/>
    <w:rPr>
      <w:rFonts w:ascii="Tahoma" w:hAnsi="Tahoma" w:cs="Tahoma"/>
      <w:sz w:val="16"/>
      <w:szCs w:val="16"/>
    </w:rPr>
  </w:style>
  <w:style w:type="character" w:customStyle="1" w:styleId="Rubrik4Char">
    <w:name w:val="Rubrik 4 Char"/>
    <w:basedOn w:val="Standardstycketeckensnitt"/>
    <w:link w:val="Rubrik4"/>
    <w:rsid w:val="005E3B4C"/>
    <w:rPr>
      <w:rFonts w:asciiTheme="majorHAnsi" w:eastAsiaTheme="majorEastAsia" w:hAnsiTheme="majorHAnsi" w:cstheme="majorBidi"/>
      <w:b/>
      <w:bCs/>
      <w:i/>
      <w:iCs/>
      <w:color w:val="4F81BD" w:themeColor="accent1"/>
      <w:sz w:val="24"/>
    </w:rPr>
  </w:style>
  <w:style w:type="paragraph" w:styleId="Innehll3">
    <w:name w:val="toc 3"/>
    <w:basedOn w:val="Normal"/>
    <w:next w:val="Normal"/>
    <w:autoRedefine/>
    <w:uiPriority w:val="39"/>
    <w:locked/>
    <w:rsid w:val="005E3B4C"/>
    <w:pPr>
      <w:spacing w:after="100"/>
      <w:ind w:left="440"/>
    </w:pPr>
    <w:rPr>
      <w:sz w:val="22"/>
      <w:szCs w:val="24"/>
    </w:rPr>
  </w:style>
  <w:style w:type="paragraph" w:styleId="Liststycke">
    <w:name w:val="List Paragraph"/>
    <w:basedOn w:val="Normal"/>
    <w:uiPriority w:val="34"/>
    <w:qFormat/>
    <w:rsid w:val="0029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97559564">
      <w:bodyDiv w:val="1"/>
      <w:marLeft w:val="0"/>
      <w:marRight w:val="0"/>
      <w:marTop w:val="0"/>
      <w:marBottom w:val="0"/>
      <w:divBdr>
        <w:top w:val="none" w:sz="0" w:space="0" w:color="auto"/>
        <w:left w:val="none" w:sz="0" w:space="0" w:color="auto"/>
        <w:bottom w:val="none" w:sz="0" w:space="0" w:color="auto"/>
        <w:right w:val="none" w:sz="0" w:space="0" w:color="auto"/>
      </w:divBdr>
      <w:divsChild>
        <w:div w:id="1607733601">
          <w:marLeft w:val="0"/>
          <w:marRight w:val="0"/>
          <w:marTop w:val="0"/>
          <w:marBottom w:val="0"/>
          <w:divBdr>
            <w:top w:val="none" w:sz="0" w:space="0" w:color="auto"/>
            <w:left w:val="none" w:sz="0" w:space="0" w:color="auto"/>
            <w:bottom w:val="none" w:sz="0" w:space="0" w:color="auto"/>
            <w:right w:val="none" w:sz="0" w:space="0" w:color="auto"/>
          </w:divBdr>
          <w:divsChild>
            <w:div w:id="1297251496">
              <w:marLeft w:val="0"/>
              <w:marRight w:val="0"/>
              <w:marTop w:val="0"/>
              <w:marBottom w:val="0"/>
              <w:divBdr>
                <w:top w:val="none" w:sz="0" w:space="0" w:color="auto"/>
                <w:left w:val="none" w:sz="0" w:space="0" w:color="auto"/>
                <w:bottom w:val="none" w:sz="0" w:space="0" w:color="auto"/>
                <w:right w:val="none" w:sz="0" w:space="0" w:color="auto"/>
              </w:divBdr>
              <w:divsChild>
                <w:div w:id="1314021081">
                  <w:marLeft w:val="0"/>
                  <w:marRight w:val="0"/>
                  <w:marTop w:val="0"/>
                  <w:marBottom w:val="0"/>
                  <w:divBdr>
                    <w:top w:val="none" w:sz="0" w:space="0" w:color="auto"/>
                    <w:left w:val="none" w:sz="0" w:space="0" w:color="auto"/>
                    <w:bottom w:val="none" w:sz="0" w:space="0" w:color="auto"/>
                    <w:right w:val="none" w:sz="0" w:space="0" w:color="auto"/>
                  </w:divBdr>
                  <w:divsChild>
                    <w:div w:id="703363136">
                      <w:marLeft w:val="0"/>
                      <w:marRight w:val="0"/>
                      <w:marTop w:val="0"/>
                      <w:marBottom w:val="0"/>
                      <w:divBdr>
                        <w:top w:val="none" w:sz="0" w:space="0" w:color="auto"/>
                        <w:left w:val="none" w:sz="0" w:space="0" w:color="auto"/>
                        <w:bottom w:val="none" w:sz="0" w:space="0" w:color="auto"/>
                        <w:right w:val="none" w:sz="0" w:space="0" w:color="auto"/>
                      </w:divBdr>
                      <w:divsChild>
                        <w:div w:id="544366179">
                          <w:marLeft w:val="0"/>
                          <w:marRight w:val="0"/>
                          <w:marTop w:val="0"/>
                          <w:marBottom w:val="0"/>
                          <w:divBdr>
                            <w:top w:val="none" w:sz="0" w:space="0" w:color="auto"/>
                            <w:left w:val="none" w:sz="0" w:space="0" w:color="auto"/>
                            <w:bottom w:val="none" w:sz="0" w:space="0" w:color="auto"/>
                            <w:right w:val="none" w:sz="0" w:space="0" w:color="auto"/>
                          </w:divBdr>
                          <w:divsChild>
                            <w:div w:id="1876115168">
                              <w:marLeft w:val="0"/>
                              <w:marRight w:val="0"/>
                              <w:marTop w:val="0"/>
                              <w:marBottom w:val="0"/>
                              <w:divBdr>
                                <w:top w:val="none" w:sz="0" w:space="0" w:color="auto"/>
                                <w:left w:val="none" w:sz="0" w:space="0" w:color="auto"/>
                                <w:bottom w:val="none" w:sz="0" w:space="0" w:color="auto"/>
                                <w:right w:val="none" w:sz="0" w:space="0" w:color="auto"/>
                              </w:divBdr>
                              <w:divsChild>
                                <w:div w:id="1447843942">
                                  <w:marLeft w:val="0"/>
                                  <w:marRight w:val="0"/>
                                  <w:marTop w:val="0"/>
                                  <w:marBottom w:val="0"/>
                                  <w:divBdr>
                                    <w:top w:val="none" w:sz="0" w:space="0" w:color="auto"/>
                                    <w:left w:val="none" w:sz="0" w:space="0" w:color="auto"/>
                                    <w:bottom w:val="none" w:sz="0" w:space="0" w:color="auto"/>
                                    <w:right w:val="none" w:sz="0" w:space="0" w:color="auto"/>
                                  </w:divBdr>
                                  <w:divsChild>
                                    <w:div w:id="4304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654572">
      <w:bodyDiv w:val="1"/>
      <w:marLeft w:val="0"/>
      <w:marRight w:val="0"/>
      <w:marTop w:val="0"/>
      <w:marBottom w:val="0"/>
      <w:divBdr>
        <w:top w:val="none" w:sz="0" w:space="0" w:color="auto"/>
        <w:left w:val="none" w:sz="0" w:space="0" w:color="auto"/>
        <w:bottom w:val="none" w:sz="0" w:space="0" w:color="auto"/>
        <w:right w:val="none" w:sz="0" w:space="0" w:color="auto"/>
      </w:divBdr>
      <w:divsChild>
        <w:div w:id="1101338968">
          <w:marLeft w:val="0"/>
          <w:marRight w:val="0"/>
          <w:marTop w:val="0"/>
          <w:marBottom w:val="0"/>
          <w:divBdr>
            <w:top w:val="none" w:sz="0" w:space="0" w:color="auto"/>
            <w:left w:val="none" w:sz="0" w:space="0" w:color="auto"/>
            <w:bottom w:val="none" w:sz="0" w:space="0" w:color="auto"/>
            <w:right w:val="none" w:sz="0" w:space="0" w:color="auto"/>
          </w:divBdr>
          <w:divsChild>
            <w:div w:id="2013725341">
              <w:marLeft w:val="0"/>
              <w:marRight w:val="0"/>
              <w:marTop w:val="0"/>
              <w:marBottom w:val="0"/>
              <w:divBdr>
                <w:top w:val="none" w:sz="0" w:space="0" w:color="auto"/>
                <w:left w:val="none" w:sz="0" w:space="0" w:color="auto"/>
                <w:bottom w:val="none" w:sz="0" w:space="0" w:color="auto"/>
                <w:right w:val="none" w:sz="0" w:space="0" w:color="auto"/>
              </w:divBdr>
              <w:divsChild>
                <w:div w:id="1389257418">
                  <w:marLeft w:val="0"/>
                  <w:marRight w:val="0"/>
                  <w:marTop w:val="0"/>
                  <w:marBottom w:val="0"/>
                  <w:divBdr>
                    <w:top w:val="none" w:sz="0" w:space="0" w:color="auto"/>
                    <w:left w:val="none" w:sz="0" w:space="0" w:color="auto"/>
                    <w:bottom w:val="none" w:sz="0" w:space="0" w:color="auto"/>
                    <w:right w:val="none" w:sz="0" w:space="0" w:color="auto"/>
                  </w:divBdr>
                  <w:divsChild>
                    <w:div w:id="300427666">
                      <w:marLeft w:val="0"/>
                      <w:marRight w:val="0"/>
                      <w:marTop w:val="0"/>
                      <w:marBottom w:val="0"/>
                      <w:divBdr>
                        <w:top w:val="none" w:sz="0" w:space="0" w:color="auto"/>
                        <w:left w:val="none" w:sz="0" w:space="0" w:color="auto"/>
                        <w:bottom w:val="none" w:sz="0" w:space="0" w:color="auto"/>
                        <w:right w:val="none" w:sz="0" w:space="0" w:color="auto"/>
                      </w:divBdr>
                      <w:divsChild>
                        <w:div w:id="2123916889">
                          <w:marLeft w:val="0"/>
                          <w:marRight w:val="0"/>
                          <w:marTop w:val="0"/>
                          <w:marBottom w:val="0"/>
                          <w:divBdr>
                            <w:top w:val="none" w:sz="0" w:space="0" w:color="auto"/>
                            <w:left w:val="none" w:sz="0" w:space="0" w:color="auto"/>
                            <w:bottom w:val="none" w:sz="0" w:space="0" w:color="auto"/>
                            <w:right w:val="none" w:sz="0" w:space="0" w:color="auto"/>
                          </w:divBdr>
                          <w:divsChild>
                            <w:div w:id="918908936">
                              <w:marLeft w:val="0"/>
                              <w:marRight w:val="0"/>
                              <w:marTop w:val="0"/>
                              <w:marBottom w:val="0"/>
                              <w:divBdr>
                                <w:top w:val="none" w:sz="0" w:space="0" w:color="auto"/>
                                <w:left w:val="none" w:sz="0" w:space="0" w:color="auto"/>
                                <w:bottom w:val="none" w:sz="0" w:space="0" w:color="auto"/>
                                <w:right w:val="none" w:sz="0" w:space="0" w:color="auto"/>
                              </w:divBdr>
                              <w:divsChild>
                                <w:div w:id="801851932">
                                  <w:marLeft w:val="0"/>
                                  <w:marRight w:val="0"/>
                                  <w:marTop w:val="0"/>
                                  <w:marBottom w:val="0"/>
                                  <w:divBdr>
                                    <w:top w:val="none" w:sz="0" w:space="0" w:color="auto"/>
                                    <w:left w:val="none" w:sz="0" w:space="0" w:color="auto"/>
                                    <w:bottom w:val="none" w:sz="0" w:space="0" w:color="auto"/>
                                    <w:right w:val="none" w:sz="0" w:space="0" w:color="auto"/>
                                  </w:divBdr>
                                  <w:divsChild>
                                    <w:div w:id="3844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246613">
      <w:bodyDiv w:val="1"/>
      <w:marLeft w:val="0"/>
      <w:marRight w:val="0"/>
      <w:marTop w:val="0"/>
      <w:marBottom w:val="0"/>
      <w:divBdr>
        <w:top w:val="none" w:sz="0" w:space="0" w:color="auto"/>
        <w:left w:val="none" w:sz="0" w:space="0" w:color="auto"/>
        <w:bottom w:val="none" w:sz="0" w:space="0" w:color="auto"/>
        <w:right w:val="none" w:sz="0" w:space="0" w:color="auto"/>
      </w:divBdr>
      <w:divsChild>
        <w:div w:id="310252905">
          <w:marLeft w:val="0"/>
          <w:marRight w:val="0"/>
          <w:marTop w:val="0"/>
          <w:marBottom w:val="0"/>
          <w:divBdr>
            <w:top w:val="none" w:sz="0" w:space="0" w:color="auto"/>
            <w:left w:val="none" w:sz="0" w:space="0" w:color="auto"/>
            <w:bottom w:val="none" w:sz="0" w:space="0" w:color="auto"/>
            <w:right w:val="none" w:sz="0" w:space="0" w:color="auto"/>
          </w:divBdr>
          <w:divsChild>
            <w:div w:id="1043286285">
              <w:marLeft w:val="0"/>
              <w:marRight w:val="0"/>
              <w:marTop w:val="0"/>
              <w:marBottom w:val="0"/>
              <w:divBdr>
                <w:top w:val="none" w:sz="0" w:space="0" w:color="auto"/>
                <w:left w:val="none" w:sz="0" w:space="0" w:color="auto"/>
                <w:bottom w:val="none" w:sz="0" w:space="0" w:color="auto"/>
                <w:right w:val="none" w:sz="0" w:space="0" w:color="auto"/>
              </w:divBdr>
              <w:divsChild>
                <w:div w:id="489905807">
                  <w:marLeft w:val="0"/>
                  <w:marRight w:val="0"/>
                  <w:marTop w:val="0"/>
                  <w:marBottom w:val="0"/>
                  <w:divBdr>
                    <w:top w:val="none" w:sz="0" w:space="0" w:color="auto"/>
                    <w:left w:val="none" w:sz="0" w:space="0" w:color="auto"/>
                    <w:bottom w:val="none" w:sz="0" w:space="0" w:color="auto"/>
                    <w:right w:val="none" w:sz="0" w:space="0" w:color="auto"/>
                  </w:divBdr>
                  <w:divsChild>
                    <w:div w:id="249778332">
                      <w:marLeft w:val="0"/>
                      <w:marRight w:val="0"/>
                      <w:marTop w:val="0"/>
                      <w:marBottom w:val="0"/>
                      <w:divBdr>
                        <w:top w:val="none" w:sz="0" w:space="0" w:color="auto"/>
                        <w:left w:val="none" w:sz="0" w:space="0" w:color="auto"/>
                        <w:bottom w:val="none" w:sz="0" w:space="0" w:color="auto"/>
                        <w:right w:val="none" w:sz="0" w:space="0" w:color="auto"/>
                      </w:divBdr>
                      <w:divsChild>
                        <w:div w:id="502668017">
                          <w:marLeft w:val="0"/>
                          <w:marRight w:val="0"/>
                          <w:marTop w:val="0"/>
                          <w:marBottom w:val="0"/>
                          <w:divBdr>
                            <w:top w:val="none" w:sz="0" w:space="0" w:color="auto"/>
                            <w:left w:val="none" w:sz="0" w:space="0" w:color="auto"/>
                            <w:bottom w:val="none" w:sz="0" w:space="0" w:color="auto"/>
                            <w:right w:val="none" w:sz="0" w:space="0" w:color="auto"/>
                          </w:divBdr>
                          <w:divsChild>
                            <w:div w:id="1004433120">
                              <w:marLeft w:val="0"/>
                              <w:marRight w:val="0"/>
                              <w:marTop w:val="0"/>
                              <w:marBottom w:val="0"/>
                              <w:divBdr>
                                <w:top w:val="none" w:sz="0" w:space="0" w:color="auto"/>
                                <w:left w:val="none" w:sz="0" w:space="0" w:color="auto"/>
                                <w:bottom w:val="none" w:sz="0" w:space="0" w:color="auto"/>
                                <w:right w:val="none" w:sz="0" w:space="0" w:color="auto"/>
                              </w:divBdr>
                              <w:divsChild>
                                <w:div w:id="1125780085">
                                  <w:marLeft w:val="0"/>
                                  <w:marRight w:val="0"/>
                                  <w:marTop w:val="0"/>
                                  <w:marBottom w:val="0"/>
                                  <w:divBdr>
                                    <w:top w:val="none" w:sz="0" w:space="0" w:color="auto"/>
                                    <w:left w:val="none" w:sz="0" w:space="0" w:color="auto"/>
                                    <w:bottom w:val="none" w:sz="0" w:space="0" w:color="auto"/>
                                    <w:right w:val="none" w:sz="0" w:space="0" w:color="auto"/>
                                  </w:divBdr>
                                  <w:divsChild>
                                    <w:div w:id="11240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ardochbildning.uppsala.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EC9E-DCB1-45FA-BA06-256A793B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1770</Words>
  <Characters>11165</Characters>
  <Application>Microsoft Office Word</Application>
  <DocSecurity>0</DocSecurity>
  <Lines>93</Lines>
  <Paragraphs>25</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Pettersson Karin Elisabeth</dc:creator>
  <cp:lastModifiedBy>Elenström Annika</cp:lastModifiedBy>
  <cp:revision>3</cp:revision>
  <cp:lastPrinted>2013-05-02T10:10:00Z</cp:lastPrinted>
  <dcterms:created xsi:type="dcterms:W3CDTF">2015-12-14T09:45:00Z</dcterms:created>
  <dcterms:modified xsi:type="dcterms:W3CDTF">2015-12-14T09:46:00Z</dcterms:modified>
</cp:coreProperties>
</file>